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6D8" w:rsidRPr="005B7B5B" w:rsidRDefault="00507462" w:rsidP="00F3504A">
      <w:pPr>
        <w:jc w:val="both"/>
      </w:pPr>
      <w:r w:rsidRPr="005B7B5B">
        <w:t>Sukladno odredbama Z</w:t>
      </w:r>
      <w:r w:rsidR="008336D8" w:rsidRPr="005B7B5B">
        <w:t>akona o arhivskom g</w:t>
      </w:r>
      <w:r w:rsidR="00F75D66" w:rsidRPr="005B7B5B">
        <w:t>radivu i arhivima (NN 61</w:t>
      </w:r>
      <w:r w:rsidR="00BA5A11" w:rsidRPr="005B7B5B">
        <w:t>/1</w:t>
      </w:r>
      <w:r w:rsidR="00F75D66" w:rsidRPr="005B7B5B">
        <w:t>8)</w:t>
      </w:r>
      <w:r w:rsidR="00AC383F" w:rsidRPr="005B7B5B">
        <w:t>,</w:t>
      </w:r>
      <w:r w:rsidR="00A22FE1">
        <w:t xml:space="preserve"> </w:t>
      </w:r>
      <w:r w:rsidR="00AC383F" w:rsidRPr="005B7B5B">
        <w:t>čl</w:t>
      </w:r>
      <w:r w:rsidR="00A22FE1">
        <w:t>anka</w:t>
      </w:r>
      <w:r w:rsidR="00BD5FDA" w:rsidRPr="005B7B5B">
        <w:t xml:space="preserve"> 11.</w:t>
      </w:r>
      <w:r w:rsidR="008336D8" w:rsidRPr="005B7B5B">
        <w:t xml:space="preserve"> st</w:t>
      </w:r>
      <w:r w:rsidR="00A22FE1">
        <w:t>avka</w:t>
      </w:r>
      <w:r w:rsidR="008336D8" w:rsidRPr="005B7B5B">
        <w:t xml:space="preserve"> 3</w:t>
      </w:r>
      <w:r w:rsidR="00BD5FDA" w:rsidRPr="005B7B5B">
        <w:t>.</w:t>
      </w:r>
      <w:r w:rsidR="00A22FE1">
        <w:t xml:space="preserve"> </w:t>
      </w:r>
      <w:r w:rsidR="008336D8" w:rsidRPr="005B7B5B">
        <w:t xml:space="preserve">Pravilnika o vrednovanju te postupku odabiranja i izlučivanja arhivskog gradiva (NN 90/02), </w:t>
      </w:r>
      <w:r w:rsidR="00AC383F" w:rsidRPr="005B7B5B">
        <w:t>čl</w:t>
      </w:r>
      <w:r w:rsidR="00A22FE1">
        <w:t>anka</w:t>
      </w:r>
      <w:r w:rsidR="008336D8" w:rsidRPr="005B7B5B">
        <w:t xml:space="preserve"> 17</w:t>
      </w:r>
      <w:r w:rsidR="00A22FE1">
        <w:t>. stavka</w:t>
      </w:r>
      <w:r w:rsidR="008336D8" w:rsidRPr="005B7B5B">
        <w:t xml:space="preserve"> 1</w:t>
      </w:r>
      <w:r w:rsidR="00BD5FDA" w:rsidRPr="005B7B5B">
        <w:t>.</w:t>
      </w:r>
      <w:r w:rsidR="00A22FE1">
        <w:t xml:space="preserve"> </w:t>
      </w:r>
      <w:r w:rsidR="008336D8" w:rsidRPr="005B7B5B">
        <w:t>Pravilnika o zaštiti i čuvanju arhivskog i registraturnog gradiva izvan arhiva (NN 63/04</w:t>
      </w:r>
      <w:r w:rsidR="00A342BF" w:rsidRPr="005B7B5B">
        <w:t xml:space="preserve"> i 106/07</w:t>
      </w:r>
      <w:r w:rsidR="00513B5C" w:rsidRPr="005B7B5B">
        <w:t>)</w:t>
      </w:r>
      <w:r w:rsidR="008764A9" w:rsidRPr="005B7B5B">
        <w:t xml:space="preserve"> </w:t>
      </w:r>
      <w:r w:rsidR="008336D8" w:rsidRPr="005B7B5B">
        <w:t>i temeljem članka</w:t>
      </w:r>
      <w:r w:rsidR="00C94222" w:rsidRPr="005B7B5B">
        <w:t xml:space="preserve"> 60 stavka 5. podstavka 2. </w:t>
      </w:r>
      <w:r w:rsidR="008336D8" w:rsidRPr="005B7B5B">
        <w:t>Statuta</w:t>
      </w:r>
      <w:r w:rsidR="00C94222" w:rsidRPr="005B7B5B">
        <w:t xml:space="preserve"> Osnovne škole Berek</w:t>
      </w:r>
      <w:r w:rsidR="008336D8" w:rsidRPr="005B7B5B">
        <w:t xml:space="preserve"> </w:t>
      </w:r>
      <w:r w:rsidR="00527452" w:rsidRPr="005B7B5B">
        <w:t xml:space="preserve">na </w:t>
      </w:r>
      <w:r w:rsidR="00C94222" w:rsidRPr="005B7B5B">
        <w:t>s</w:t>
      </w:r>
      <w:r w:rsidR="0084525A" w:rsidRPr="005B7B5B">
        <w:t>jednici</w:t>
      </w:r>
      <w:r w:rsidR="000A42BF" w:rsidRPr="005B7B5B">
        <w:t xml:space="preserve"> održanoj</w:t>
      </w:r>
      <w:r w:rsidR="008764A9" w:rsidRPr="005B7B5B">
        <w:t xml:space="preserve"> </w:t>
      </w:r>
      <w:r w:rsidR="00C94222" w:rsidRPr="005B7B5B">
        <w:t xml:space="preserve">12. veljače 2019. </w:t>
      </w:r>
      <w:r w:rsidR="00513B5C" w:rsidRPr="005B7B5B">
        <w:t>godine donosi</w:t>
      </w:r>
      <w:r w:rsidR="000A42BF" w:rsidRPr="005B7B5B">
        <w:softHyphen/>
      </w:r>
      <w:r w:rsidR="000A42BF" w:rsidRPr="005B7B5B">
        <w:softHyphen/>
      </w:r>
    </w:p>
    <w:p w:rsidR="008336D8" w:rsidRPr="005B7B5B" w:rsidRDefault="008336D8" w:rsidP="00505394">
      <w:pPr>
        <w:spacing w:line="360" w:lineRule="auto"/>
      </w:pPr>
    </w:p>
    <w:p w:rsidR="008336D8" w:rsidRPr="005B7B5B" w:rsidRDefault="008336D8" w:rsidP="00505394">
      <w:pPr>
        <w:spacing w:line="360" w:lineRule="auto"/>
      </w:pPr>
    </w:p>
    <w:p w:rsidR="00F34916" w:rsidRPr="005B7B5B" w:rsidRDefault="008336D8" w:rsidP="00505394">
      <w:pPr>
        <w:pStyle w:val="Naslov1"/>
        <w:spacing w:before="0" w:line="360" w:lineRule="auto"/>
        <w:jc w:val="center"/>
        <w:rPr>
          <w:rFonts w:ascii="Times New Roman" w:hAnsi="Times New Roman" w:cs="Times New Roman"/>
          <w:b/>
          <w:color w:val="auto"/>
        </w:rPr>
      </w:pPr>
      <w:r w:rsidRPr="005B7B5B">
        <w:rPr>
          <w:rFonts w:ascii="Times New Roman" w:hAnsi="Times New Roman" w:cs="Times New Roman"/>
          <w:b/>
          <w:color w:val="auto"/>
        </w:rPr>
        <w:t>PRAVILNIK</w:t>
      </w:r>
    </w:p>
    <w:p w:rsidR="00505394" w:rsidRPr="005B7B5B" w:rsidRDefault="003A736D" w:rsidP="00505394">
      <w:pPr>
        <w:spacing w:line="360" w:lineRule="auto"/>
        <w:jc w:val="center"/>
        <w:rPr>
          <w:b/>
          <w:sz w:val="32"/>
          <w:szCs w:val="32"/>
        </w:rPr>
      </w:pPr>
      <w:r w:rsidRPr="005B7B5B">
        <w:rPr>
          <w:b/>
          <w:sz w:val="32"/>
          <w:szCs w:val="32"/>
        </w:rPr>
        <w:t>O UPRAVLJANJU DOKUMENTARNIM GRADIV</w:t>
      </w:r>
      <w:r w:rsidR="00722614" w:rsidRPr="005B7B5B">
        <w:rPr>
          <w:b/>
          <w:sz w:val="32"/>
          <w:szCs w:val="32"/>
        </w:rPr>
        <w:t>OM</w:t>
      </w:r>
    </w:p>
    <w:p w:rsidR="008336D8" w:rsidRPr="005B7B5B" w:rsidRDefault="008764A9" w:rsidP="00505394">
      <w:pPr>
        <w:spacing w:line="360" w:lineRule="auto"/>
        <w:jc w:val="center"/>
        <w:rPr>
          <w:b/>
          <w:sz w:val="32"/>
          <w:szCs w:val="32"/>
        </w:rPr>
      </w:pPr>
      <w:r w:rsidRPr="005B7B5B">
        <w:rPr>
          <w:b/>
          <w:sz w:val="32"/>
          <w:szCs w:val="32"/>
        </w:rPr>
        <w:t>OSNOVNE ŠKOLE BEREK</w:t>
      </w:r>
    </w:p>
    <w:p w:rsidR="008336D8" w:rsidRPr="005B7B5B" w:rsidRDefault="008336D8" w:rsidP="00505394">
      <w:pPr>
        <w:spacing w:line="360" w:lineRule="auto"/>
        <w:jc w:val="center"/>
      </w:pPr>
    </w:p>
    <w:p w:rsidR="008336D8" w:rsidRPr="005B7B5B" w:rsidRDefault="008336D8" w:rsidP="00505394">
      <w:pPr>
        <w:spacing w:line="360" w:lineRule="auto"/>
        <w:ind w:left="360"/>
      </w:pPr>
    </w:p>
    <w:p w:rsidR="00400067" w:rsidRPr="005B7B5B" w:rsidRDefault="0024118D" w:rsidP="00505394">
      <w:pPr>
        <w:pStyle w:val="Naslov1"/>
        <w:spacing w:before="0" w:line="360" w:lineRule="auto"/>
        <w:jc w:val="center"/>
        <w:rPr>
          <w:rFonts w:ascii="Times New Roman" w:hAnsi="Times New Roman" w:cs="Times New Roman"/>
          <w:b/>
          <w:color w:val="auto"/>
        </w:rPr>
      </w:pPr>
      <w:r w:rsidRPr="005B7B5B">
        <w:rPr>
          <w:rFonts w:ascii="Times New Roman" w:hAnsi="Times New Roman" w:cs="Times New Roman"/>
          <w:b/>
          <w:color w:val="auto"/>
        </w:rPr>
        <w:t xml:space="preserve">I. </w:t>
      </w:r>
      <w:r w:rsidR="008336D8" w:rsidRPr="005B7B5B">
        <w:rPr>
          <w:rFonts w:ascii="Times New Roman" w:hAnsi="Times New Roman" w:cs="Times New Roman"/>
          <w:b/>
          <w:color w:val="auto"/>
        </w:rPr>
        <w:t>OPĆE ODREDBE</w:t>
      </w:r>
    </w:p>
    <w:p w:rsidR="00F76422" w:rsidRPr="005B7B5B" w:rsidRDefault="00F76422" w:rsidP="00505394">
      <w:pPr>
        <w:spacing w:line="360" w:lineRule="auto"/>
        <w:jc w:val="center"/>
      </w:pPr>
    </w:p>
    <w:p w:rsidR="008336D8" w:rsidRPr="005B7B5B" w:rsidRDefault="008336D8" w:rsidP="007E36F2">
      <w:pPr>
        <w:spacing w:line="360" w:lineRule="auto"/>
        <w:jc w:val="center"/>
      </w:pPr>
      <w:r w:rsidRPr="005B7B5B">
        <w:t>Članak 1.</w:t>
      </w:r>
    </w:p>
    <w:p w:rsidR="007E36F2" w:rsidRPr="005B7B5B" w:rsidRDefault="00190D75" w:rsidP="00A85B3E">
      <w:pPr>
        <w:jc w:val="both"/>
      </w:pPr>
      <w:r w:rsidRPr="005B7B5B">
        <w:t xml:space="preserve">Ovim </w:t>
      </w:r>
      <w:r w:rsidR="00EA1DF5" w:rsidRPr="005B7B5B">
        <w:t>Pr</w:t>
      </w:r>
      <w:r w:rsidR="008336D8" w:rsidRPr="005B7B5B">
        <w:t>avilnikom</w:t>
      </w:r>
      <w:r w:rsidR="003A736D" w:rsidRPr="005B7B5B">
        <w:t xml:space="preserve"> o upravljanju dok</w:t>
      </w:r>
      <w:r w:rsidR="00722614" w:rsidRPr="005B7B5B">
        <w:t>umentarnim gradivom</w:t>
      </w:r>
      <w:r w:rsidR="00823F34" w:rsidRPr="005B7B5B">
        <w:t xml:space="preserve">(u </w:t>
      </w:r>
      <w:r w:rsidR="00505394" w:rsidRPr="005B7B5B">
        <w:t>daljnjem tekstu</w:t>
      </w:r>
      <w:r w:rsidR="00823F34" w:rsidRPr="005B7B5B">
        <w:t>: Pravilnik)</w:t>
      </w:r>
      <w:r w:rsidR="00C94222" w:rsidRPr="005B7B5B">
        <w:t xml:space="preserve"> </w:t>
      </w:r>
      <w:r w:rsidR="005B7B08" w:rsidRPr="005B7B5B">
        <w:t xml:space="preserve">utvrđuju se uvjeti i način stvaranja, čuvanja, </w:t>
      </w:r>
      <w:r w:rsidR="005B7B08" w:rsidRPr="000013F8">
        <w:t>o</w:t>
      </w:r>
      <w:r w:rsidR="000013F8">
        <w:t>b</w:t>
      </w:r>
      <w:r w:rsidR="005B7B08" w:rsidRPr="000013F8">
        <w:t>rade</w:t>
      </w:r>
      <w:r w:rsidR="005B7B08" w:rsidRPr="005B7B5B">
        <w:t>, vrednovanja, pretvorbe u digitalni oblik, izlučivanja i predaje dokumentarnog gradiva te način provjere stručne osposobljenosti za obavljanje poslova u upravljanju dokumentarnim gradivom</w:t>
      </w:r>
      <w:r w:rsidR="00C94222" w:rsidRPr="005B7B5B">
        <w:t xml:space="preserve"> Osnovne škole Berek (u daljnjem tekstu: Škola).</w:t>
      </w:r>
    </w:p>
    <w:p w:rsidR="00C94222" w:rsidRPr="005B7B5B" w:rsidRDefault="00C94222" w:rsidP="00A85B3E">
      <w:r w:rsidRPr="005B7B5B">
        <w:t>Izrazi navedeni u ovom</w:t>
      </w:r>
      <w:r w:rsidR="00161E6D" w:rsidRPr="005B7B5B">
        <w:t xml:space="preserve"> </w:t>
      </w:r>
      <w:r w:rsidRPr="005B7B5B">
        <w:t>Pravilniku su neutralni i odnose se na osobe oba spola.</w:t>
      </w:r>
    </w:p>
    <w:p w:rsidR="00C94222" w:rsidRPr="005B7B5B" w:rsidRDefault="00C94222" w:rsidP="00505394">
      <w:pPr>
        <w:spacing w:line="360" w:lineRule="auto"/>
        <w:jc w:val="both"/>
      </w:pPr>
    </w:p>
    <w:p w:rsidR="00A85B3E" w:rsidRDefault="00644F68" w:rsidP="00C94222">
      <w:pPr>
        <w:jc w:val="both"/>
      </w:pPr>
      <w:r w:rsidRPr="005B7B5B">
        <w:t xml:space="preserve">Sastavni </w:t>
      </w:r>
      <w:r w:rsidR="00190D75" w:rsidRPr="005B7B5B">
        <w:t xml:space="preserve">dio ovog Pravilnika </w:t>
      </w:r>
      <w:r w:rsidR="00AE44E2" w:rsidRPr="005B7B5B">
        <w:t xml:space="preserve">je </w:t>
      </w:r>
      <w:r w:rsidR="00C94222" w:rsidRPr="005B7B5B">
        <w:t xml:space="preserve">Poseban popis arhivskog i dokumentarnog gradiva s rokovima </w:t>
      </w:r>
    </w:p>
    <w:p w:rsidR="00644F68" w:rsidRPr="005B7B5B" w:rsidRDefault="00C94222" w:rsidP="00C94222">
      <w:pPr>
        <w:jc w:val="both"/>
      </w:pPr>
      <w:r w:rsidRPr="005B7B5B">
        <w:t xml:space="preserve">čuvanja </w:t>
      </w:r>
      <w:r w:rsidR="00161E6D" w:rsidRPr="005B7B5B">
        <w:t>Škole</w:t>
      </w:r>
      <w:r w:rsidRPr="005B7B5B">
        <w:t xml:space="preserve">, koji obuhvaća cjelokupno arhivsko i dokumentarno gradivo koje nastaje u radu i poslovanju Škole. </w:t>
      </w:r>
      <w:r w:rsidR="003A736D" w:rsidRPr="005B7B5B">
        <w:t>(u daljnjem tekstu: P</w:t>
      </w:r>
      <w:r w:rsidR="00D14156" w:rsidRPr="005B7B5B">
        <w:t>opis</w:t>
      </w:r>
      <w:r w:rsidR="003A736D" w:rsidRPr="005B7B5B">
        <w:t xml:space="preserve"> gradiva</w:t>
      </w:r>
      <w:r w:rsidR="00357759" w:rsidRPr="005B7B5B">
        <w:t xml:space="preserve"> s rokovima čuvanja</w:t>
      </w:r>
      <w:r w:rsidR="00D14156" w:rsidRPr="005B7B5B">
        <w:t>)</w:t>
      </w:r>
      <w:r w:rsidR="00161E6D" w:rsidRPr="005B7B5B">
        <w:t>.</w:t>
      </w:r>
    </w:p>
    <w:p w:rsidR="00644F68" w:rsidRPr="005B7B5B" w:rsidRDefault="00644F68" w:rsidP="00505394">
      <w:pPr>
        <w:spacing w:line="360" w:lineRule="auto"/>
        <w:jc w:val="both"/>
      </w:pPr>
    </w:p>
    <w:p w:rsidR="00644F68" w:rsidRPr="005B7B5B" w:rsidRDefault="00644F68" w:rsidP="00505394">
      <w:pPr>
        <w:spacing w:line="360" w:lineRule="auto"/>
        <w:jc w:val="center"/>
      </w:pPr>
      <w:r w:rsidRPr="005B7B5B">
        <w:t>Članak 2.</w:t>
      </w:r>
    </w:p>
    <w:p w:rsidR="00161E6D" w:rsidRPr="005B7B5B" w:rsidRDefault="00161E6D" w:rsidP="00161E6D">
      <w:pPr>
        <w:spacing w:after="120"/>
        <w:jc w:val="both"/>
      </w:pPr>
      <w:r w:rsidRPr="005B7B5B">
        <w:t>Cjelokupno arhivsko i dokumentarno gradivo Škole od interesa je za Republiku Hrvatsku i ima njezinu osobitu zaštitu bez obzira je li registrirano ili evidentirano.</w:t>
      </w:r>
    </w:p>
    <w:p w:rsidR="00161E6D" w:rsidRPr="005B7B5B" w:rsidRDefault="00161E6D" w:rsidP="00161E6D">
      <w:pPr>
        <w:spacing w:after="120"/>
        <w:jc w:val="both"/>
      </w:pPr>
      <w:r w:rsidRPr="005B7B5B">
        <w:t xml:space="preserve">Nadzor nad zaštitom cjelokupnog arhivskoga i dokumentarnog gradiva Škole obavlja Državni arhiv u Bjelovaru (u daljnjem tekstu: </w:t>
      </w:r>
      <w:r w:rsidR="00F3504A">
        <w:t>nadležni a</w:t>
      </w:r>
      <w:r w:rsidRPr="005B7B5B">
        <w:t>rhiv</w:t>
      </w:r>
      <w:r w:rsidR="00543475" w:rsidRPr="005B7B5B">
        <w:t>)</w:t>
      </w:r>
      <w:r w:rsidRPr="005B7B5B">
        <w:t xml:space="preserve"> te se u tom smislu obvezuju na suradnju sve osobe odgovorne i zadužene za gradivo. </w:t>
      </w:r>
    </w:p>
    <w:p w:rsidR="00FC45DC" w:rsidRPr="005B7B5B" w:rsidRDefault="00644F68" w:rsidP="00ED77DC">
      <w:pPr>
        <w:spacing w:line="360" w:lineRule="auto"/>
        <w:jc w:val="both"/>
      </w:pPr>
      <w:r w:rsidRPr="005B7B5B">
        <w:t xml:space="preserve">Za cjelokupno </w:t>
      </w:r>
      <w:r w:rsidR="00017F12" w:rsidRPr="005B7B5B">
        <w:t>dokumentarno</w:t>
      </w:r>
      <w:r w:rsidR="00161E6D" w:rsidRPr="005B7B5B">
        <w:t xml:space="preserve"> </w:t>
      </w:r>
      <w:r w:rsidR="00017F12" w:rsidRPr="005B7B5B">
        <w:t>i</w:t>
      </w:r>
      <w:r w:rsidR="00C94222" w:rsidRPr="005B7B5B">
        <w:t xml:space="preserve"> </w:t>
      </w:r>
      <w:r w:rsidRPr="005B7B5B">
        <w:t xml:space="preserve">arhivsko </w:t>
      </w:r>
      <w:r w:rsidR="00527452" w:rsidRPr="005B7B5B">
        <w:t xml:space="preserve">gradivo </w:t>
      </w:r>
      <w:r w:rsidR="00543475" w:rsidRPr="005B7B5B">
        <w:t xml:space="preserve">Škole </w:t>
      </w:r>
      <w:r w:rsidR="00040DAA" w:rsidRPr="005B7B5B">
        <w:t>odgovoran je</w:t>
      </w:r>
      <w:r w:rsidR="00527452" w:rsidRPr="005B7B5B">
        <w:t xml:space="preserve"> ravnatelj</w:t>
      </w:r>
      <w:r w:rsidR="00C94222" w:rsidRPr="005B7B5B">
        <w:t>.</w:t>
      </w:r>
    </w:p>
    <w:p w:rsidR="00FC45DC" w:rsidRPr="005B7B5B" w:rsidRDefault="00FC45DC" w:rsidP="00505394">
      <w:pPr>
        <w:spacing w:line="360" w:lineRule="auto"/>
        <w:jc w:val="center"/>
      </w:pPr>
    </w:p>
    <w:p w:rsidR="0017783E" w:rsidRPr="005B7B5B" w:rsidRDefault="0017783E" w:rsidP="00505394">
      <w:pPr>
        <w:spacing w:line="360" w:lineRule="auto"/>
        <w:jc w:val="center"/>
      </w:pPr>
      <w:r w:rsidRPr="005B7B5B">
        <w:t>Članak 3.</w:t>
      </w:r>
    </w:p>
    <w:p w:rsidR="0017783E" w:rsidRPr="005B7B5B" w:rsidRDefault="008A65D2" w:rsidP="00505394">
      <w:pPr>
        <w:spacing w:line="360" w:lineRule="auto"/>
        <w:jc w:val="both"/>
      </w:pPr>
      <w:r w:rsidRPr="005B7B5B">
        <w:t xml:space="preserve">Temeljni pojmovi u smislu </w:t>
      </w:r>
      <w:r w:rsidR="0017783E" w:rsidRPr="005B7B5B">
        <w:t>ovoga Pravilnika:</w:t>
      </w:r>
    </w:p>
    <w:p w:rsidR="004C6D24" w:rsidRPr="005B7B5B" w:rsidRDefault="004C6D24" w:rsidP="00543475">
      <w:pPr>
        <w:jc w:val="both"/>
      </w:pPr>
      <w:r w:rsidRPr="005B7B5B">
        <w:rPr>
          <w:b/>
        </w:rPr>
        <w:t>Arhivsko gradivo</w:t>
      </w:r>
      <w:r w:rsidRPr="005B7B5B">
        <w:t xml:space="preserve"> su zapisi ili dokumenti koji su nastali ili primljen</w:t>
      </w:r>
      <w:r w:rsidR="00040DAA" w:rsidRPr="005B7B5B">
        <w:t>i u ob</w:t>
      </w:r>
      <w:r w:rsidR="00527452" w:rsidRPr="005B7B5B">
        <w:t xml:space="preserve">avljanju djelatnosti </w:t>
      </w:r>
      <w:r w:rsidRPr="005B7B5B">
        <w:t xml:space="preserve">, bez obzira na mjesto i vrijeme njihova nastanka, neovisno o obliku ili nosaču na kojem su sačuvani, a od trajne su vrijednosti za </w:t>
      </w:r>
      <w:r w:rsidR="0077232F" w:rsidRPr="005B7B5B">
        <w:t xml:space="preserve">povijest, društvo, gospodarstvo, znanost ili druge </w:t>
      </w:r>
      <w:r w:rsidR="007E5F23" w:rsidRPr="005B7B5B">
        <w:lastRenderedPageBreak/>
        <w:t>djelatnosti te</w:t>
      </w:r>
      <w:r w:rsidR="0077232F" w:rsidRPr="005B7B5B">
        <w:t xml:space="preserve"> za zaštitu i ostvarivanje prava i interesa osoba i zajednica ili za ostvarenje uvida u djelatnost stvaratelja.</w:t>
      </w:r>
    </w:p>
    <w:p w:rsidR="00543475" w:rsidRPr="005B7B5B" w:rsidRDefault="00543475" w:rsidP="00543475">
      <w:pPr>
        <w:jc w:val="both"/>
      </w:pPr>
    </w:p>
    <w:p w:rsidR="00956801" w:rsidRPr="005B7B5B" w:rsidRDefault="00F75D66" w:rsidP="00543475">
      <w:pPr>
        <w:jc w:val="both"/>
      </w:pPr>
      <w:r w:rsidRPr="005B7B5B">
        <w:rPr>
          <w:b/>
        </w:rPr>
        <w:t>Dokumentarno</w:t>
      </w:r>
      <w:r w:rsidR="00543475" w:rsidRPr="005B7B5B">
        <w:rPr>
          <w:b/>
        </w:rPr>
        <w:t xml:space="preserve"> </w:t>
      </w:r>
      <w:r w:rsidR="0077232F" w:rsidRPr="005B7B5B">
        <w:rPr>
          <w:b/>
        </w:rPr>
        <w:t>gradivo</w:t>
      </w:r>
      <w:r w:rsidR="00543475" w:rsidRPr="005B7B5B">
        <w:rPr>
          <w:b/>
        </w:rPr>
        <w:t xml:space="preserve"> </w:t>
      </w:r>
      <w:r w:rsidR="00BA5A11" w:rsidRPr="005B7B5B">
        <w:t>su sve informacije zapisane na bilo kojem mediju, koje su nastale, zaprimljene ili prikupljene u obavljanju djelatnosti pravnih ili fizičkih osoba te mogu pružiti uvid u aktivnosti i činjenice povezane s njihovom djelatnošću.</w:t>
      </w:r>
    </w:p>
    <w:p w:rsidR="00543475" w:rsidRPr="005B7B5B" w:rsidRDefault="00543475" w:rsidP="00543475">
      <w:pPr>
        <w:jc w:val="both"/>
      </w:pPr>
    </w:p>
    <w:p w:rsidR="00BA5A11" w:rsidRPr="005B7B5B" w:rsidRDefault="00505394" w:rsidP="00543475">
      <w:pPr>
        <w:jc w:val="both"/>
      </w:pPr>
      <w:r w:rsidRPr="005B7B5B">
        <w:rPr>
          <w:b/>
        </w:rPr>
        <w:t>Dokumenta</w:t>
      </w:r>
      <w:r w:rsidR="00BA5A11" w:rsidRPr="005B7B5B">
        <w:rPr>
          <w:b/>
        </w:rPr>
        <w:t>rno gradivo u digitalnom obliku</w:t>
      </w:r>
      <w:r w:rsidR="00BA5A11" w:rsidRPr="005B7B5B">
        <w:t xml:space="preserve"> je gradivo u digitalnom obliku zapisa i pohranjeno na strojno čitljivom nosaču informacija, nastalo kao izvorno digitalno gradivo ili pretvorbom gradiva u digitalni oblik.</w:t>
      </w:r>
    </w:p>
    <w:p w:rsidR="00543475" w:rsidRPr="005B7B5B" w:rsidRDefault="00543475" w:rsidP="00543475">
      <w:pPr>
        <w:jc w:val="both"/>
      </w:pPr>
    </w:p>
    <w:p w:rsidR="00880770" w:rsidRPr="005B7B5B" w:rsidRDefault="00880770" w:rsidP="00543475">
      <w:pPr>
        <w:jc w:val="both"/>
      </w:pPr>
      <w:r w:rsidRPr="005B7B5B">
        <w:rPr>
          <w:b/>
        </w:rPr>
        <w:t>Javno dokumentarno gradivo</w:t>
      </w:r>
      <w:r w:rsidRPr="005B7B5B">
        <w:t xml:space="preserve"> je gradivo nastalo ili prikupljeno djelatnošću tijela javne vlasti.</w:t>
      </w:r>
    </w:p>
    <w:p w:rsidR="00543475" w:rsidRPr="005B7B5B" w:rsidRDefault="00543475" w:rsidP="00543475">
      <w:pPr>
        <w:jc w:val="both"/>
      </w:pPr>
    </w:p>
    <w:p w:rsidR="00C1481F" w:rsidRPr="005B7B5B" w:rsidRDefault="00880770" w:rsidP="00543475">
      <w:pPr>
        <w:jc w:val="both"/>
      </w:pPr>
      <w:r w:rsidRPr="005B7B5B">
        <w:rPr>
          <w:b/>
        </w:rPr>
        <w:t>Privatno arhivsko gradivo</w:t>
      </w:r>
      <w:r w:rsidRPr="005B7B5B">
        <w:t xml:space="preserve"> je arhivsko gradivo nastalo djelovanjem privatnih pravnih i fizičkih osoba, koje nije nastalo u obavljanju javnih ovlasti i javne službe i nije u vlasništvu Republike Hrvatske ili jedinica lokalne i područne (regionalne) samouprave odnosno pravnih osoba čiji su oni osnivači ili vlasnici.</w:t>
      </w:r>
    </w:p>
    <w:p w:rsidR="00543475" w:rsidRPr="005B7B5B" w:rsidRDefault="00543475" w:rsidP="00543475">
      <w:pPr>
        <w:jc w:val="both"/>
      </w:pPr>
    </w:p>
    <w:p w:rsidR="00DC7036" w:rsidRPr="005B7B5B" w:rsidRDefault="00DC7036" w:rsidP="00543475">
      <w:pPr>
        <w:jc w:val="both"/>
      </w:pPr>
      <w:r w:rsidRPr="005B7B5B">
        <w:rPr>
          <w:b/>
        </w:rPr>
        <w:t xml:space="preserve">Arhivska jedinica gradiva </w:t>
      </w:r>
      <w:r w:rsidRPr="005B7B5B">
        <w:t>jest najmanja logičko-sadržajna jedinica organizacije gradiva.</w:t>
      </w:r>
    </w:p>
    <w:p w:rsidR="00543475" w:rsidRPr="005B7B5B" w:rsidRDefault="00543475" w:rsidP="00543475">
      <w:pPr>
        <w:jc w:val="both"/>
      </w:pPr>
    </w:p>
    <w:p w:rsidR="00AC383F" w:rsidRPr="005B7B5B" w:rsidRDefault="00DC7036" w:rsidP="005B7B5B">
      <w:pPr>
        <w:jc w:val="both"/>
      </w:pPr>
      <w:r w:rsidRPr="005B7B5B">
        <w:rPr>
          <w:b/>
        </w:rPr>
        <w:t xml:space="preserve">Tehnička jedinica gradiva </w:t>
      </w:r>
      <w:r w:rsidRPr="005B7B5B">
        <w:t xml:space="preserve">je jedinica fizičke organizacije gradiva (svežanj, kutija, knjiga, fascikl, mapa, kaseta, mikrofilmska rola, </w:t>
      </w:r>
      <w:r w:rsidR="00C400E5" w:rsidRPr="005B7B5B">
        <w:t>fotografija,</w:t>
      </w:r>
      <w:r w:rsidR="000013F8">
        <w:t xml:space="preserve"> </w:t>
      </w:r>
      <w:r w:rsidRPr="005B7B5B">
        <w:t>filmska vrpca, gramofonska ploča, fono</w:t>
      </w:r>
      <w:r w:rsidR="00647577" w:rsidRPr="005B7B5B">
        <w:t xml:space="preserve"> ili video</w:t>
      </w:r>
      <w:r w:rsidRPr="005B7B5B">
        <w:t xml:space="preserve"> zapis na magnet</w:t>
      </w:r>
      <w:r w:rsidR="00B70D6F" w:rsidRPr="005B7B5B">
        <w:t>nom</w:t>
      </w:r>
      <w:r w:rsidR="0093144B" w:rsidRPr="005B7B5B">
        <w:t xml:space="preserve"> ili optičkom</w:t>
      </w:r>
      <w:r w:rsidR="00B70D6F" w:rsidRPr="005B7B5B">
        <w:t xml:space="preserve"> mediju</w:t>
      </w:r>
      <w:r w:rsidR="006E4BAB" w:rsidRPr="005B7B5B">
        <w:t>, tvrdi dis</w:t>
      </w:r>
      <w:r w:rsidR="000013F8">
        <w:t>k i</w:t>
      </w:r>
      <w:r w:rsidR="00AB69AF" w:rsidRPr="005B7B5B">
        <w:t xml:space="preserve"> sl.</w:t>
      </w:r>
      <w:r w:rsidR="00647577" w:rsidRPr="005B7B5B">
        <w:t>)</w:t>
      </w:r>
    </w:p>
    <w:p w:rsidR="005B7B5B" w:rsidRPr="005B7B5B" w:rsidRDefault="005B7B5B" w:rsidP="005B7B5B">
      <w:pPr>
        <w:jc w:val="both"/>
        <w:rPr>
          <w:b/>
        </w:rPr>
      </w:pPr>
    </w:p>
    <w:p w:rsidR="005B7B5B" w:rsidRPr="005B7B5B" w:rsidRDefault="005B7B5B" w:rsidP="005B7B5B">
      <w:pPr>
        <w:jc w:val="both"/>
      </w:pPr>
      <w:r w:rsidRPr="005B7B5B">
        <w:rPr>
          <w:b/>
        </w:rPr>
        <w:t xml:space="preserve">Popis javnog dokumentarnog gradiva s rokovima čuvanja </w:t>
      </w:r>
      <w:r w:rsidRPr="005B7B5B">
        <w:t xml:space="preserve">je popis jedinica gradiva organiziran prema funkcionalnim dokumentacijskim cjelinama (poslovnim funkcijama) s označenim rokovima čuvanja za svaku jedinicu popisa i postupkom s gradivom nakon isteka roka čuvanja. </w:t>
      </w:r>
    </w:p>
    <w:p w:rsidR="00543475" w:rsidRPr="005B7B5B" w:rsidRDefault="00543475" w:rsidP="004F5232">
      <w:pPr>
        <w:jc w:val="both"/>
        <w:rPr>
          <w:b/>
        </w:rPr>
      </w:pPr>
    </w:p>
    <w:p w:rsidR="00AC383F" w:rsidRPr="005B7B5B" w:rsidRDefault="00AC383F" w:rsidP="004F5232">
      <w:pPr>
        <w:jc w:val="both"/>
      </w:pPr>
      <w:r w:rsidRPr="005B7B5B">
        <w:rPr>
          <w:b/>
        </w:rPr>
        <w:t>Vrednovanje</w:t>
      </w:r>
      <w:r w:rsidRPr="005B7B5B">
        <w:t xml:space="preserve"> je postupka kojim se utvrđuju rokovi čuvanja gradiva.</w:t>
      </w:r>
    </w:p>
    <w:p w:rsidR="004F5232" w:rsidRPr="005B7B5B" w:rsidRDefault="004F5232" w:rsidP="004F5232">
      <w:pPr>
        <w:jc w:val="both"/>
      </w:pPr>
    </w:p>
    <w:p w:rsidR="00AC383F" w:rsidRPr="005B7B5B" w:rsidRDefault="00AC383F" w:rsidP="004F5232">
      <w:pPr>
        <w:jc w:val="both"/>
      </w:pPr>
      <w:r w:rsidRPr="005B7B5B">
        <w:rPr>
          <w:b/>
        </w:rPr>
        <w:t>Odabiranje</w:t>
      </w:r>
      <w:r w:rsidRPr="005B7B5B">
        <w:t xml:space="preserve"> arhivskog gradiva je postupak kojim se iz dokumentarnoga gradiva temeljem utvrđenih propisa odabire arhivsko gradivo za trajno čuvanje.</w:t>
      </w:r>
    </w:p>
    <w:p w:rsidR="004F5232" w:rsidRPr="005B7B5B" w:rsidRDefault="004F5232" w:rsidP="004F5232">
      <w:pPr>
        <w:jc w:val="both"/>
      </w:pPr>
    </w:p>
    <w:p w:rsidR="00B70D6F" w:rsidRPr="005B7B5B" w:rsidRDefault="00B70D6F" w:rsidP="004F5232">
      <w:pPr>
        <w:jc w:val="both"/>
      </w:pPr>
      <w:r w:rsidRPr="005B7B5B">
        <w:rPr>
          <w:b/>
        </w:rPr>
        <w:t xml:space="preserve">Izlučivanje </w:t>
      </w:r>
      <w:r w:rsidRPr="005B7B5B">
        <w:t>je postupak kojim se iz neke cjeline gradiva izdvajaju jedinice čiji je utvrđeni rok čuvanja istekao.</w:t>
      </w:r>
    </w:p>
    <w:p w:rsidR="004F5232" w:rsidRPr="005B7B5B" w:rsidRDefault="004F5232" w:rsidP="004F5232">
      <w:pPr>
        <w:jc w:val="both"/>
      </w:pPr>
    </w:p>
    <w:p w:rsidR="00A10DB1" w:rsidRPr="005B7B5B" w:rsidRDefault="00A10DB1" w:rsidP="004F5232">
      <w:pPr>
        <w:jc w:val="both"/>
      </w:pPr>
      <w:r w:rsidRPr="005B7B5B">
        <w:rPr>
          <w:b/>
        </w:rPr>
        <w:t>Pismohrana</w:t>
      </w:r>
      <w:r w:rsidR="008764A9" w:rsidRPr="005B7B5B">
        <w:rPr>
          <w:b/>
        </w:rPr>
        <w:t xml:space="preserve"> </w:t>
      </w:r>
      <w:r w:rsidRPr="005B7B5B">
        <w:t>je ustrojstvena jedinic</w:t>
      </w:r>
      <w:r w:rsidR="00AC383F" w:rsidRPr="005B7B5B">
        <w:t xml:space="preserve">a </w:t>
      </w:r>
      <w:r w:rsidR="000A3A86" w:rsidRPr="005B7B5B">
        <w:t xml:space="preserve">u kojoj se odlaže i čuva </w:t>
      </w:r>
      <w:r w:rsidR="00CD7829" w:rsidRPr="005B7B5B">
        <w:t xml:space="preserve">dokumentarno i </w:t>
      </w:r>
      <w:r w:rsidR="000A3A86" w:rsidRPr="005B7B5B">
        <w:t xml:space="preserve">arhivsko </w:t>
      </w:r>
      <w:r w:rsidR="00124ADC" w:rsidRPr="005B7B5B">
        <w:t>gradivo</w:t>
      </w:r>
      <w:r w:rsidR="00FF7E41" w:rsidRPr="005B7B5B">
        <w:t>.</w:t>
      </w:r>
    </w:p>
    <w:p w:rsidR="004F5232" w:rsidRPr="005B7B5B" w:rsidRDefault="004F5232" w:rsidP="004F5232">
      <w:pPr>
        <w:jc w:val="both"/>
      </w:pPr>
    </w:p>
    <w:p w:rsidR="00B70D6F" w:rsidRPr="005B7B5B" w:rsidRDefault="00D068EA" w:rsidP="004F5232">
      <w:pPr>
        <w:jc w:val="both"/>
      </w:pPr>
      <w:r w:rsidRPr="005B7B5B">
        <w:rPr>
          <w:b/>
        </w:rPr>
        <w:t>Popis cjelokupnog javnog dokumentarnog i arhivskog gradiva</w:t>
      </w:r>
      <w:r w:rsidR="00543475" w:rsidRPr="005B7B5B">
        <w:rPr>
          <w:b/>
        </w:rPr>
        <w:t xml:space="preserve"> </w:t>
      </w:r>
      <w:r w:rsidR="00B70D6F" w:rsidRPr="005B7B5B">
        <w:t>je popis jedinica cje</w:t>
      </w:r>
      <w:r w:rsidR="00527452" w:rsidRPr="005B7B5B">
        <w:t xml:space="preserve">lokupnog gradiva u posjedu </w:t>
      </w:r>
      <w:r w:rsidR="00E64988" w:rsidRPr="005B7B5B">
        <w:t>posjednika</w:t>
      </w:r>
      <w:r w:rsidR="00B70D6F" w:rsidRPr="005B7B5B">
        <w:t xml:space="preserve"> bez obzira na mjesto čuvanja, organiziran prema </w:t>
      </w:r>
      <w:r w:rsidR="00EA1DF5" w:rsidRPr="005B7B5B">
        <w:t xml:space="preserve">funkcionalnim dokumentacijskim </w:t>
      </w:r>
      <w:r w:rsidR="00B70D6F" w:rsidRPr="005B7B5B">
        <w:t>cjelinama.</w:t>
      </w:r>
    </w:p>
    <w:p w:rsidR="00160BDC" w:rsidRDefault="00160BDC" w:rsidP="004F5232">
      <w:pPr>
        <w:jc w:val="both"/>
        <w:rPr>
          <w:b/>
        </w:rPr>
      </w:pPr>
    </w:p>
    <w:p w:rsidR="00B70D6F" w:rsidRPr="005B7B5B" w:rsidRDefault="00B70D6F" w:rsidP="004F5232">
      <w:pPr>
        <w:jc w:val="both"/>
      </w:pPr>
      <w:r w:rsidRPr="005B7B5B">
        <w:rPr>
          <w:b/>
        </w:rPr>
        <w:t>Arhivska knjiga</w:t>
      </w:r>
      <w:r w:rsidR="008764A9" w:rsidRPr="005B7B5B">
        <w:rPr>
          <w:b/>
        </w:rPr>
        <w:t xml:space="preserve"> </w:t>
      </w:r>
      <w:r w:rsidR="00AB69AF" w:rsidRPr="005B7B5B">
        <w:t>ili</w:t>
      </w:r>
      <w:r w:rsidR="008D0E42" w:rsidRPr="005B7B5B">
        <w:rPr>
          <w:b/>
        </w:rPr>
        <w:t xml:space="preserve"> knjiga pismohrane</w:t>
      </w:r>
      <w:r w:rsidR="008764A9" w:rsidRPr="005B7B5B">
        <w:rPr>
          <w:b/>
        </w:rPr>
        <w:t xml:space="preserve"> </w:t>
      </w:r>
      <w:r w:rsidRPr="005B7B5B">
        <w:t>je evidencija ulaska gradiva u pismohranu, prema vrstama i količinama.</w:t>
      </w:r>
    </w:p>
    <w:p w:rsidR="004F5232" w:rsidRPr="005B7B5B" w:rsidRDefault="004F5232" w:rsidP="004F5232">
      <w:pPr>
        <w:jc w:val="both"/>
      </w:pPr>
    </w:p>
    <w:p w:rsidR="00B70D6F" w:rsidRPr="005B7B5B" w:rsidRDefault="00B70D6F" w:rsidP="004F5232">
      <w:pPr>
        <w:jc w:val="both"/>
      </w:pPr>
      <w:r w:rsidRPr="005B7B5B">
        <w:rPr>
          <w:b/>
        </w:rPr>
        <w:t xml:space="preserve">Odgovorna osoba za pismohranu </w:t>
      </w:r>
      <w:r w:rsidR="004F5232" w:rsidRPr="005B7B5B">
        <w:t>je</w:t>
      </w:r>
      <w:r w:rsidR="004F5232" w:rsidRPr="005B7B5B">
        <w:rPr>
          <w:b/>
        </w:rPr>
        <w:t xml:space="preserve"> </w:t>
      </w:r>
      <w:r w:rsidR="00543475" w:rsidRPr="005B7B5B">
        <w:t>ravnatelj</w:t>
      </w:r>
      <w:r w:rsidRPr="005B7B5B">
        <w:t>, odnosno osoba</w:t>
      </w:r>
      <w:r w:rsidR="004F5232" w:rsidRPr="005B7B5B">
        <w:t xml:space="preserve"> na koju on  tak</w:t>
      </w:r>
      <w:r w:rsidR="00AB69AF" w:rsidRPr="005B7B5B">
        <w:t>ve ovlasti prenese</w:t>
      </w:r>
      <w:r w:rsidR="009023E1" w:rsidRPr="005B7B5B">
        <w:t>.</w:t>
      </w:r>
    </w:p>
    <w:p w:rsidR="004F5232" w:rsidRPr="005B7B5B" w:rsidRDefault="004F5232" w:rsidP="004F5232">
      <w:pPr>
        <w:jc w:val="both"/>
      </w:pPr>
    </w:p>
    <w:p w:rsidR="00B70D6F" w:rsidRPr="005B7B5B" w:rsidRDefault="00B70D6F" w:rsidP="004F5232">
      <w:pPr>
        <w:jc w:val="both"/>
      </w:pPr>
      <w:r w:rsidRPr="005B7B5B">
        <w:rPr>
          <w:b/>
        </w:rPr>
        <w:t xml:space="preserve">Zadužena osoba za pismohranu </w:t>
      </w:r>
      <w:r w:rsidRPr="005B7B5B">
        <w:t>je osoba koja neposredno obavlja poslove pismohrane</w:t>
      </w:r>
      <w:r w:rsidR="00AB69AF" w:rsidRPr="005B7B5B">
        <w:t>.</w:t>
      </w:r>
    </w:p>
    <w:p w:rsidR="008037D4" w:rsidRPr="005B7B5B" w:rsidRDefault="008037D4" w:rsidP="00505394">
      <w:pPr>
        <w:spacing w:line="360" w:lineRule="auto"/>
        <w:jc w:val="both"/>
      </w:pPr>
    </w:p>
    <w:p w:rsidR="00B70D6F" w:rsidRPr="005B7B5B" w:rsidRDefault="0024118D" w:rsidP="00505394">
      <w:pPr>
        <w:pStyle w:val="Naslov1"/>
        <w:spacing w:before="0" w:line="360" w:lineRule="auto"/>
        <w:jc w:val="center"/>
        <w:rPr>
          <w:rFonts w:ascii="Times New Roman" w:hAnsi="Times New Roman" w:cs="Times New Roman"/>
          <w:b/>
          <w:color w:val="auto"/>
        </w:rPr>
      </w:pPr>
      <w:r w:rsidRPr="005B7B5B">
        <w:rPr>
          <w:rFonts w:ascii="Times New Roman" w:hAnsi="Times New Roman" w:cs="Times New Roman"/>
          <w:b/>
          <w:color w:val="auto"/>
        </w:rPr>
        <w:t xml:space="preserve">II. </w:t>
      </w:r>
      <w:r w:rsidR="00543509" w:rsidRPr="005B7B5B">
        <w:rPr>
          <w:rFonts w:ascii="Times New Roman" w:hAnsi="Times New Roman" w:cs="Times New Roman"/>
          <w:b/>
          <w:color w:val="auto"/>
        </w:rPr>
        <w:t>UPRAVLJANJE DOKUMENTARNIM GRADIVOM</w:t>
      </w:r>
    </w:p>
    <w:p w:rsidR="00915930" w:rsidRPr="005B7B5B" w:rsidRDefault="00543509" w:rsidP="00505394">
      <w:pPr>
        <w:spacing w:line="360" w:lineRule="auto"/>
        <w:jc w:val="center"/>
        <w:rPr>
          <w:b/>
        </w:rPr>
      </w:pPr>
      <w:r w:rsidRPr="005B7B5B">
        <w:rPr>
          <w:b/>
        </w:rPr>
        <w:t>Obveze sustavnog upravljanja dokumentarnim gradivom</w:t>
      </w:r>
    </w:p>
    <w:p w:rsidR="00527452" w:rsidRPr="005B7B5B" w:rsidRDefault="008037D4" w:rsidP="00505394">
      <w:pPr>
        <w:spacing w:line="360" w:lineRule="auto"/>
        <w:jc w:val="center"/>
      </w:pPr>
      <w:r w:rsidRPr="005B7B5B">
        <w:t>Članak 4</w:t>
      </w:r>
      <w:r w:rsidR="00915930" w:rsidRPr="005B7B5B">
        <w:t>.</w:t>
      </w:r>
    </w:p>
    <w:p w:rsidR="00915930" w:rsidRPr="005B7B5B" w:rsidRDefault="004F5232" w:rsidP="00505394">
      <w:pPr>
        <w:spacing w:line="360" w:lineRule="auto"/>
        <w:jc w:val="both"/>
      </w:pPr>
      <w:r w:rsidRPr="005B7B5B">
        <w:rPr>
          <w:b/>
        </w:rPr>
        <w:t xml:space="preserve"> Škola </w:t>
      </w:r>
      <w:r w:rsidR="00735401" w:rsidRPr="005B7B5B">
        <w:t xml:space="preserve"> kao </w:t>
      </w:r>
      <w:r w:rsidR="00FE1D2B" w:rsidRPr="005B7B5B">
        <w:t>stvaratelj</w:t>
      </w:r>
      <w:r w:rsidR="008764A9" w:rsidRPr="005B7B5B">
        <w:t xml:space="preserve"> </w:t>
      </w:r>
      <w:r w:rsidR="00915930" w:rsidRPr="005B7B5B">
        <w:t>javnoga</w:t>
      </w:r>
      <w:r w:rsidR="008764A9" w:rsidRPr="005B7B5B">
        <w:rPr>
          <w:color w:val="FF0000"/>
        </w:rPr>
        <w:t xml:space="preserve"> </w:t>
      </w:r>
      <w:r w:rsidR="00735401" w:rsidRPr="005B7B5B">
        <w:t xml:space="preserve">dokumentarnog i </w:t>
      </w:r>
      <w:r w:rsidR="00915930" w:rsidRPr="005B7B5B">
        <w:t xml:space="preserve">arhivskog gradiva dužan: </w:t>
      </w:r>
    </w:p>
    <w:p w:rsidR="00505394" w:rsidRPr="005B7B5B" w:rsidRDefault="00722614" w:rsidP="00505394">
      <w:pPr>
        <w:numPr>
          <w:ilvl w:val="0"/>
          <w:numId w:val="2"/>
        </w:numPr>
        <w:spacing w:line="360" w:lineRule="auto"/>
        <w:jc w:val="both"/>
      </w:pPr>
      <w:r w:rsidRPr="005B7B5B">
        <w:t>izraditi Pravilnik o upravljanju dokumentarnim gradivom</w:t>
      </w:r>
      <w:r w:rsidR="00505394" w:rsidRPr="005B7B5B">
        <w:t xml:space="preserve"> i popis </w:t>
      </w:r>
      <w:r w:rsidRPr="005B7B5B">
        <w:t>javnog</w:t>
      </w:r>
      <w:r w:rsidR="004F5232" w:rsidRPr="005B7B5B">
        <w:rPr>
          <w:color w:val="FF0000"/>
        </w:rPr>
        <w:t xml:space="preserve"> </w:t>
      </w:r>
      <w:r w:rsidRPr="005B7B5B">
        <w:t xml:space="preserve">dokumentarnog </w:t>
      </w:r>
      <w:r w:rsidR="00505394" w:rsidRPr="005B7B5B">
        <w:t xml:space="preserve">gradiva s rokovima čuvanja te ga redovno ažurirati </w:t>
      </w:r>
    </w:p>
    <w:p w:rsidR="00915930" w:rsidRPr="005B7B5B" w:rsidRDefault="00915930" w:rsidP="00505394">
      <w:pPr>
        <w:numPr>
          <w:ilvl w:val="0"/>
          <w:numId w:val="2"/>
        </w:numPr>
        <w:spacing w:line="360" w:lineRule="auto"/>
        <w:jc w:val="both"/>
      </w:pPr>
      <w:r w:rsidRPr="005B7B5B">
        <w:t xml:space="preserve">čuvati </w:t>
      </w:r>
      <w:r w:rsidR="00505394" w:rsidRPr="005B7B5B">
        <w:t xml:space="preserve">gradivo </w:t>
      </w:r>
      <w:r w:rsidRPr="005B7B5B">
        <w:t>u sređenom stanju i osigura</w:t>
      </w:r>
      <w:r w:rsidR="00527452" w:rsidRPr="005B7B5B">
        <w:t>vati od oštećenja do predaje DABJ</w:t>
      </w:r>
      <w:r w:rsidRPr="005B7B5B">
        <w:t>-u,</w:t>
      </w:r>
    </w:p>
    <w:p w:rsidR="00915930" w:rsidRPr="005B7B5B" w:rsidRDefault="00505394" w:rsidP="00505394">
      <w:pPr>
        <w:numPr>
          <w:ilvl w:val="0"/>
          <w:numId w:val="2"/>
        </w:numPr>
        <w:spacing w:line="360" w:lineRule="auto"/>
        <w:jc w:val="both"/>
      </w:pPr>
      <w:r w:rsidRPr="005B7B5B">
        <w:t xml:space="preserve">jednom godišnje </w:t>
      </w:r>
      <w:r w:rsidR="00527452" w:rsidRPr="005B7B5B">
        <w:t>dostavljati DABJ</w:t>
      </w:r>
      <w:r w:rsidR="004F5232" w:rsidRPr="005B7B5B">
        <w:t xml:space="preserve"> </w:t>
      </w:r>
      <w:r w:rsidRPr="005B7B5B">
        <w:t>zbirni popis gradiva te</w:t>
      </w:r>
      <w:r w:rsidR="00915930" w:rsidRPr="005B7B5B">
        <w:t xml:space="preserve"> javljati sve promjene u vezi s </w:t>
      </w:r>
      <w:r w:rsidRPr="005B7B5B">
        <w:t>gradivom</w:t>
      </w:r>
      <w:r w:rsidR="00915930" w:rsidRPr="005B7B5B">
        <w:t xml:space="preserve">, </w:t>
      </w:r>
    </w:p>
    <w:p w:rsidR="00915930" w:rsidRPr="005B7B5B" w:rsidRDefault="00527452" w:rsidP="00505394">
      <w:pPr>
        <w:numPr>
          <w:ilvl w:val="0"/>
          <w:numId w:val="2"/>
        </w:numPr>
        <w:spacing w:line="360" w:lineRule="auto"/>
        <w:jc w:val="both"/>
      </w:pPr>
      <w:r w:rsidRPr="005B7B5B">
        <w:t xml:space="preserve">pribavljati mišljenje </w:t>
      </w:r>
      <w:r w:rsidR="00915930" w:rsidRPr="005B7B5B">
        <w:t>DA</w:t>
      </w:r>
      <w:r w:rsidRPr="005B7B5B">
        <w:t>BJ</w:t>
      </w:r>
      <w:r w:rsidR="00915930" w:rsidRPr="005B7B5B">
        <w:t xml:space="preserve"> prije poduzimanja mjera koje se odnose na gradivo,</w:t>
      </w:r>
    </w:p>
    <w:p w:rsidR="00915930" w:rsidRPr="005B7B5B" w:rsidRDefault="00915930" w:rsidP="00505394">
      <w:pPr>
        <w:numPr>
          <w:ilvl w:val="0"/>
          <w:numId w:val="2"/>
        </w:numPr>
        <w:spacing w:line="360" w:lineRule="auto"/>
        <w:jc w:val="both"/>
      </w:pPr>
      <w:r w:rsidRPr="005B7B5B">
        <w:t xml:space="preserve">redovito odabirati arhivsko gradivo iz </w:t>
      </w:r>
      <w:r w:rsidR="00505394" w:rsidRPr="005B7B5B">
        <w:t>dokumentarnog</w:t>
      </w:r>
      <w:r w:rsidRPr="005B7B5B">
        <w:t xml:space="preserve"> gradiva, </w:t>
      </w:r>
    </w:p>
    <w:p w:rsidR="00915930" w:rsidRPr="005B7B5B" w:rsidRDefault="00915930" w:rsidP="00505394">
      <w:pPr>
        <w:numPr>
          <w:ilvl w:val="0"/>
          <w:numId w:val="2"/>
        </w:numPr>
        <w:spacing w:line="360" w:lineRule="auto"/>
        <w:jc w:val="both"/>
      </w:pPr>
      <w:r w:rsidRPr="005B7B5B">
        <w:t xml:space="preserve">redovito periodički izlučivati gradivo kojemu su istekli rokovi čuvanja, </w:t>
      </w:r>
    </w:p>
    <w:p w:rsidR="00280823" w:rsidRPr="005B7B5B" w:rsidRDefault="00915930" w:rsidP="00505394">
      <w:pPr>
        <w:numPr>
          <w:ilvl w:val="0"/>
          <w:numId w:val="2"/>
        </w:numPr>
        <w:spacing w:line="360" w:lineRule="auto"/>
        <w:jc w:val="both"/>
      </w:pPr>
      <w:r w:rsidRPr="005B7B5B">
        <w:t>omogućiti ovla</w:t>
      </w:r>
      <w:r w:rsidR="00527452" w:rsidRPr="005B7B5B">
        <w:t xml:space="preserve">štenim djelatnicima </w:t>
      </w:r>
      <w:r w:rsidRPr="005B7B5B">
        <w:t>DA</w:t>
      </w:r>
      <w:r w:rsidR="00527452" w:rsidRPr="005B7B5B">
        <w:t>BJ</w:t>
      </w:r>
      <w:r w:rsidRPr="005B7B5B">
        <w:t xml:space="preserve"> obavljanje stručnog nadzora nad čuvanjem gradiva.</w:t>
      </w:r>
    </w:p>
    <w:p w:rsidR="00DF204D" w:rsidRDefault="004F5232" w:rsidP="00A85B3E">
      <w:pPr>
        <w:jc w:val="both"/>
      </w:pPr>
      <w:r w:rsidRPr="005B7B5B">
        <w:t>Škola</w:t>
      </w:r>
      <w:r w:rsidR="007259C6" w:rsidRPr="005B7B5B">
        <w:t xml:space="preserve"> </w:t>
      </w:r>
      <w:r w:rsidRPr="005B7B5B">
        <w:t>je dužna</w:t>
      </w:r>
      <w:r w:rsidR="009E3CE6" w:rsidRPr="005B7B5B">
        <w:t xml:space="preserve"> izvijestiti </w:t>
      </w:r>
      <w:r w:rsidR="00160BDC">
        <w:t>nadležni arhiv</w:t>
      </w:r>
      <w:r w:rsidR="00915930" w:rsidRPr="005B7B5B">
        <w:t xml:space="preserve"> o svakoj svojoj promjeni statusa i ustrojstva radi davanja mišljenja o postupanju s gradivom. </w:t>
      </w:r>
    </w:p>
    <w:p w:rsidR="00A85B3E" w:rsidRPr="005B7B5B" w:rsidRDefault="00A85B3E" w:rsidP="00A85B3E">
      <w:pPr>
        <w:jc w:val="both"/>
      </w:pPr>
    </w:p>
    <w:p w:rsidR="008037D4" w:rsidRPr="005B7B5B" w:rsidRDefault="00543509" w:rsidP="00543509">
      <w:pPr>
        <w:spacing w:line="360" w:lineRule="auto"/>
        <w:jc w:val="center"/>
        <w:rPr>
          <w:b/>
        </w:rPr>
      </w:pPr>
      <w:r w:rsidRPr="005B7B5B">
        <w:rPr>
          <w:b/>
        </w:rPr>
        <w:t>Nedjeljivost javnog arhivskog gradiva</w:t>
      </w:r>
    </w:p>
    <w:p w:rsidR="00880770" w:rsidRPr="005B7B5B" w:rsidRDefault="008037D4" w:rsidP="008037D4">
      <w:pPr>
        <w:spacing w:line="360" w:lineRule="auto"/>
        <w:jc w:val="center"/>
      </w:pPr>
      <w:r w:rsidRPr="005B7B5B">
        <w:t>Članak 5.</w:t>
      </w:r>
    </w:p>
    <w:p w:rsidR="008037D4" w:rsidRPr="005B7B5B" w:rsidRDefault="008037D4" w:rsidP="00A85B3E">
      <w:pPr>
        <w:jc w:val="both"/>
      </w:pPr>
      <w:r w:rsidRPr="005B7B5B">
        <w:t xml:space="preserve">Javno arhivsko gradivo nastalo djelovanjem i radom </w:t>
      </w:r>
      <w:r w:rsidR="004F5232" w:rsidRPr="005B7B5B">
        <w:t>Škole</w:t>
      </w:r>
      <w:r w:rsidRPr="005B7B5B">
        <w:t xml:space="preserve"> čini cjelinu (arhivski fond) i u pravilu se ne može dijeliti.</w:t>
      </w:r>
    </w:p>
    <w:p w:rsidR="008037D4" w:rsidRPr="005B7B5B" w:rsidRDefault="008037D4" w:rsidP="00A85B3E">
      <w:pPr>
        <w:jc w:val="both"/>
      </w:pPr>
    </w:p>
    <w:p w:rsidR="008037D4" w:rsidRPr="005B7B5B" w:rsidRDefault="008037D4" w:rsidP="00A85B3E">
      <w:pPr>
        <w:jc w:val="both"/>
      </w:pPr>
      <w:r w:rsidRPr="005B7B5B">
        <w:t>Dokumentarno gradivo može se dijeliti</w:t>
      </w:r>
      <w:r w:rsidRPr="005B7B5B">
        <w:rPr>
          <w:color w:val="FF0000"/>
        </w:rPr>
        <w:t xml:space="preserve"> </w:t>
      </w:r>
      <w:r w:rsidRPr="005B7B5B">
        <w:t>ili spajati zbog promjene unutarnjeg ustrojstva stvaratelja, prenošenja dijela ili svih njegovih poslova na drugog stvaratelja, zbog preuzimanja dijela ili svih poslova drugog stvaratelja, a uz prethodno pribavljeno mišljenje nadležnog državnog arhiva.</w:t>
      </w:r>
    </w:p>
    <w:p w:rsidR="008037D4" w:rsidRPr="005B7B5B" w:rsidRDefault="008037D4" w:rsidP="00A85B3E">
      <w:pPr>
        <w:jc w:val="both"/>
        <w:rPr>
          <w:highlight w:val="yellow"/>
        </w:rPr>
      </w:pPr>
    </w:p>
    <w:p w:rsidR="008037D4" w:rsidRPr="005B7B5B" w:rsidRDefault="008037D4" w:rsidP="00A85B3E">
      <w:pPr>
        <w:jc w:val="both"/>
      </w:pPr>
      <w:r w:rsidRPr="005B7B5B">
        <w:t>Posjednik koji donosi odluku o podjeli ili spaj</w:t>
      </w:r>
      <w:r w:rsidR="005B7B5B" w:rsidRPr="005B7B5B">
        <w:t>anju dokumentarnoga gradiva dužan</w:t>
      </w:r>
      <w:r w:rsidRPr="005B7B5B">
        <w:t xml:space="preserve"> je utvrditi korisnika za svaki dio ovako podijeljenog ili spojenog dokumentarnoga gradiva koji preuzima obveze zaštite i očuvanja dokumentarnog i arhivskoga gradiva koje su za stvaratelja gradiva propisane ovim Pravilnikom.</w:t>
      </w:r>
    </w:p>
    <w:p w:rsidR="00543509" w:rsidRPr="005B7B5B" w:rsidRDefault="00543509" w:rsidP="00505394">
      <w:pPr>
        <w:spacing w:line="360" w:lineRule="auto"/>
        <w:jc w:val="both"/>
      </w:pPr>
    </w:p>
    <w:p w:rsidR="005A538B" w:rsidRPr="005B7B5B" w:rsidRDefault="00A60F92" w:rsidP="00543509">
      <w:pPr>
        <w:pStyle w:val="Naslov1"/>
        <w:spacing w:before="0" w:line="360" w:lineRule="auto"/>
        <w:jc w:val="center"/>
        <w:rPr>
          <w:rFonts w:ascii="Times New Roman" w:hAnsi="Times New Roman" w:cs="Times New Roman"/>
          <w:b/>
          <w:color w:val="auto"/>
        </w:rPr>
      </w:pPr>
      <w:r w:rsidRPr="005B7B5B">
        <w:rPr>
          <w:rFonts w:ascii="Times New Roman" w:hAnsi="Times New Roman" w:cs="Times New Roman"/>
          <w:b/>
          <w:color w:val="auto"/>
        </w:rPr>
        <w:t>III. PRIKUPLJA</w:t>
      </w:r>
      <w:r w:rsidR="00D76CF6" w:rsidRPr="005B7B5B">
        <w:rPr>
          <w:rFonts w:ascii="Times New Roman" w:hAnsi="Times New Roman" w:cs="Times New Roman"/>
          <w:b/>
          <w:color w:val="auto"/>
        </w:rPr>
        <w:t>N</w:t>
      </w:r>
      <w:r w:rsidRPr="005B7B5B">
        <w:rPr>
          <w:rFonts w:ascii="Times New Roman" w:hAnsi="Times New Roman" w:cs="Times New Roman"/>
          <w:b/>
          <w:color w:val="auto"/>
        </w:rPr>
        <w:t>JE, OBRADA I ČUVANJE GRADIVA</w:t>
      </w:r>
    </w:p>
    <w:p w:rsidR="005A538B" w:rsidRPr="005B7B5B" w:rsidRDefault="005A538B" w:rsidP="00505394">
      <w:pPr>
        <w:spacing w:line="360" w:lineRule="auto"/>
        <w:jc w:val="center"/>
      </w:pPr>
      <w:r w:rsidRPr="005B7B5B">
        <w:t xml:space="preserve">Članak </w:t>
      </w:r>
      <w:r w:rsidR="00207028" w:rsidRPr="005B7B5B">
        <w:t>6</w:t>
      </w:r>
      <w:r w:rsidRPr="005B7B5B">
        <w:t>.</w:t>
      </w:r>
    </w:p>
    <w:p w:rsidR="00182637" w:rsidRPr="005B7B5B" w:rsidRDefault="00C5582E" w:rsidP="00A85B3E">
      <w:pPr>
        <w:jc w:val="both"/>
      </w:pPr>
      <w:r w:rsidRPr="005B7B5B">
        <w:t>Dokumentarno i a</w:t>
      </w:r>
      <w:r w:rsidR="009854EF" w:rsidRPr="005B7B5B">
        <w:t>rhivsko</w:t>
      </w:r>
      <w:r w:rsidR="005A538B" w:rsidRPr="005B7B5B">
        <w:t xml:space="preserve"> gradivo</w:t>
      </w:r>
      <w:r w:rsidR="005B7B5B" w:rsidRPr="005B7B5B">
        <w:t xml:space="preserve"> Škole</w:t>
      </w:r>
      <w:r w:rsidR="005A538B" w:rsidRPr="005B7B5B">
        <w:t xml:space="preserve"> prikuplja se, zaprima, obrađuje,</w:t>
      </w:r>
      <w:r w:rsidR="007E36F2" w:rsidRPr="005B7B5B">
        <w:t xml:space="preserve"> evidentira, odabire i izlučuje</w:t>
      </w:r>
      <w:r w:rsidR="005A538B" w:rsidRPr="005B7B5B">
        <w:t xml:space="preserve"> te osigurava od oštećenja i </w:t>
      </w:r>
      <w:r w:rsidR="00B66058" w:rsidRPr="005B7B5B">
        <w:t>g</w:t>
      </w:r>
      <w:r w:rsidR="005A538B" w:rsidRPr="005B7B5B">
        <w:t>u</w:t>
      </w:r>
      <w:r w:rsidR="00B66058" w:rsidRPr="005B7B5B">
        <w:t>bitka</w:t>
      </w:r>
      <w:r w:rsidR="005B7B5B" w:rsidRPr="005B7B5B">
        <w:t xml:space="preserve"> </w:t>
      </w:r>
      <w:r w:rsidR="009E3CE6" w:rsidRPr="005B7B5B">
        <w:t>u</w:t>
      </w:r>
      <w:r w:rsidR="005B7B5B" w:rsidRPr="005B7B5B">
        <w:t xml:space="preserve"> </w:t>
      </w:r>
      <w:r w:rsidR="00AB69AF" w:rsidRPr="005B7B5B">
        <w:t>pismohrani</w:t>
      </w:r>
      <w:r w:rsidR="005B7B5B" w:rsidRPr="005B7B5B">
        <w:t xml:space="preserve"> Škole</w:t>
      </w:r>
      <w:r w:rsidR="009854EF" w:rsidRPr="005B7B5B">
        <w:t>.</w:t>
      </w:r>
    </w:p>
    <w:p w:rsidR="00505394" w:rsidRPr="005B7B5B" w:rsidRDefault="00505394" w:rsidP="00A85B3E">
      <w:pPr>
        <w:jc w:val="both"/>
        <w:rPr>
          <w:b/>
        </w:rPr>
      </w:pPr>
    </w:p>
    <w:p w:rsidR="002A5E44" w:rsidRPr="005B7B5B" w:rsidRDefault="00C5582E" w:rsidP="00A85B3E">
      <w:pPr>
        <w:jc w:val="both"/>
      </w:pPr>
      <w:r w:rsidRPr="005B7B5B">
        <w:t>Dokumentarno i a</w:t>
      </w:r>
      <w:r w:rsidR="009854EF" w:rsidRPr="005B7B5B">
        <w:t>rhivsko</w:t>
      </w:r>
      <w:r w:rsidR="002A5E44" w:rsidRPr="005B7B5B">
        <w:t xml:space="preserve"> gradiv</w:t>
      </w:r>
      <w:r w:rsidR="00967B7E" w:rsidRPr="005B7B5B">
        <w:t xml:space="preserve">o </w:t>
      </w:r>
      <w:r w:rsidR="005B7B5B" w:rsidRPr="005B7B5B">
        <w:t xml:space="preserve"> Škole </w:t>
      </w:r>
      <w:r w:rsidR="002A5E44" w:rsidRPr="005B7B5B">
        <w:t xml:space="preserve">koje nastaje radom </w:t>
      </w:r>
      <w:r w:rsidR="005B7B5B">
        <w:t>računovodstva izvan sjedišta Škole</w:t>
      </w:r>
      <w:r w:rsidR="009E3CE6" w:rsidRPr="005B7B5B">
        <w:t xml:space="preserve"> </w:t>
      </w:r>
      <w:r w:rsidR="005B7B5B">
        <w:t xml:space="preserve">prikuplja se i zaprima u uredu računovodstva u Garešnici, a nakon predaje Školi se </w:t>
      </w:r>
      <w:r w:rsidR="002A5E44" w:rsidRPr="005B7B5B">
        <w:t>obrađuje, evidentira, odabire i izl</w:t>
      </w:r>
      <w:r w:rsidR="007E36F2" w:rsidRPr="005B7B5B">
        <w:t>učuje</w:t>
      </w:r>
      <w:r w:rsidR="002A5E44" w:rsidRPr="005B7B5B">
        <w:t xml:space="preserve"> te osigurava od oštećenja, uništenja i </w:t>
      </w:r>
      <w:r w:rsidR="007E36F2" w:rsidRPr="005B7B5B">
        <w:t>nestanka</w:t>
      </w:r>
      <w:r w:rsidR="002A5E44" w:rsidRPr="005B7B5B">
        <w:t xml:space="preserve"> u </w:t>
      </w:r>
      <w:r w:rsidR="005B7B5B" w:rsidRPr="005B7B5B">
        <w:t>pismohrani Škole</w:t>
      </w:r>
      <w:r w:rsidR="002A5E44" w:rsidRPr="005B7B5B">
        <w:t xml:space="preserve">. Na postupanje s </w:t>
      </w:r>
      <w:r w:rsidR="00CC4EA1" w:rsidRPr="005B7B5B">
        <w:t xml:space="preserve">takvim </w:t>
      </w:r>
      <w:r w:rsidR="002A5E44" w:rsidRPr="005B7B5B">
        <w:t xml:space="preserve">gradivom primjenjuju se odgovarajuće odredbe ovog </w:t>
      </w:r>
      <w:r w:rsidR="005C1DF7" w:rsidRPr="005B7B5B">
        <w:t>P</w:t>
      </w:r>
      <w:r w:rsidR="002A5E44" w:rsidRPr="005B7B5B">
        <w:t>ravilnika.</w:t>
      </w:r>
    </w:p>
    <w:p w:rsidR="002A5E44" w:rsidRPr="005B7B5B" w:rsidRDefault="002A5E44" w:rsidP="00A85B3E">
      <w:pPr>
        <w:jc w:val="both"/>
      </w:pPr>
    </w:p>
    <w:p w:rsidR="002A5E44" w:rsidRPr="005B7B5B" w:rsidRDefault="002A5E44" w:rsidP="00A85B3E">
      <w:pPr>
        <w:jc w:val="center"/>
      </w:pPr>
      <w:r w:rsidRPr="005B7B5B">
        <w:t xml:space="preserve">Članak </w:t>
      </w:r>
      <w:r w:rsidR="00207028" w:rsidRPr="005B7B5B">
        <w:t>7</w:t>
      </w:r>
      <w:r w:rsidRPr="005B7B5B">
        <w:t>.</w:t>
      </w:r>
    </w:p>
    <w:p w:rsidR="002A5E44" w:rsidRPr="005B7B5B" w:rsidRDefault="002A5E44" w:rsidP="00A85B3E">
      <w:pPr>
        <w:jc w:val="both"/>
        <w:rPr>
          <w:color w:val="000000" w:themeColor="text1"/>
        </w:rPr>
      </w:pPr>
      <w:r w:rsidRPr="005B7B5B">
        <w:t>Određene cjeline gradiva mogu</w:t>
      </w:r>
      <w:r w:rsidR="00455C8B" w:rsidRPr="005B7B5B">
        <w:t xml:space="preserve"> se čuvati i obrađivati u drugim</w:t>
      </w:r>
      <w:r w:rsidR="005B7B5B">
        <w:t xml:space="preserve"> </w:t>
      </w:r>
      <w:r w:rsidR="00EE75E2" w:rsidRPr="005B7B5B">
        <w:t>ustrojben</w:t>
      </w:r>
      <w:r w:rsidR="00455C8B" w:rsidRPr="005B7B5B">
        <w:t>im</w:t>
      </w:r>
      <w:r w:rsidRPr="005B7B5B">
        <w:t xml:space="preserve"> jedinic</w:t>
      </w:r>
      <w:r w:rsidR="00455C8B" w:rsidRPr="005B7B5B">
        <w:t>ama</w:t>
      </w:r>
      <w:r w:rsidR="007E36F2" w:rsidRPr="005B7B5B">
        <w:t>,</w:t>
      </w:r>
      <w:r w:rsidR="005B7B5B">
        <w:t xml:space="preserve"> </w:t>
      </w:r>
      <w:r w:rsidRPr="005B7B5B">
        <w:t xml:space="preserve">ako je to </w:t>
      </w:r>
      <w:r w:rsidRPr="005B7B5B">
        <w:rPr>
          <w:color w:val="000000" w:themeColor="text1"/>
        </w:rPr>
        <w:t>potrebno radi poslovanja i ako je tako utvrđeno ovim Pravilnikom ili posebnom odlukom.</w:t>
      </w:r>
    </w:p>
    <w:p w:rsidR="00280823" w:rsidRPr="005B7B5B" w:rsidRDefault="00280823" w:rsidP="00A85B3E">
      <w:pPr>
        <w:jc w:val="both"/>
        <w:rPr>
          <w:color w:val="000000" w:themeColor="text1"/>
        </w:rPr>
      </w:pPr>
    </w:p>
    <w:p w:rsidR="002A5E44" w:rsidRPr="005B7B5B" w:rsidRDefault="002A5E44" w:rsidP="00A85B3E">
      <w:pPr>
        <w:jc w:val="both"/>
        <w:rPr>
          <w:color w:val="000000" w:themeColor="text1"/>
        </w:rPr>
      </w:pPr>
      <w:r w:rsidRPr="005B7B5B">
        <w:rPr>
          <w:color w:val="000000" w:themeColor="text1"/>
        </w:rPr>
        <w:t xml:space="preserve">Zapisnici i drugi materijali sjednica </w:t>
      </w:r>
      <w:r w:rsidR="005B7B5B" w:rsidRPr="005B7B5B">
        <w:rPr>
          <w:color w:val="000000" w:themeColor="text1"/>
        </w:rPr>
        <w:t xml:space="preserve"> Škole </w:t>
      </w:r>
      <w:r w:rsidRPr="005B7B5B">
        <w:rPr>
          <w:color w:val="000000" w:themeColor="text1"/>
        </w:rPr>
        <w:t xml:space="preserve">čuvaju se u skladu s </w:t>
      </w:r>
      <w:r w:rsidR="00FB5FA3">
        <w:rPr>
          <w:color w:val="000000" w:themeColor="text1"/>
        </w:rPr>
        <w:t>ovim Pravilnikom</w:t>
      </w:r>
      <w:r w:rsidR="000013F8">
        <w:rPr>
          <w:color w:val="000000" w:themeColor="text1"/>
        </w:rPr>
        <w:t>.</w:t>
      </w:r>
    </w:p>
    <w:p w:rsidR="00280823" w:rsidRPr="005B7B5B" w:rsidRDefault="00280823" w:rsidP="00A85B3E">
      <w:pPr>
        <w:jc w:val="both"/>
      </w:pPr>
    </w:p>
    <w:p w:rsidR="002A5E44" w:rsidRPr="005B7B5B" w:rsidRDefault="002A5E44" w:rsidP="00A85B3E">
      <w:pPr>
        <w:jc w:val="both"/>
      </w:pPr>
      <w:r w:rsidRPr="005B7B5B">
        <w:t xml:space="preserve">Matična knjiga zaposlenika i personalni dosjei s prilozima i podatcima čuvaju se </w:t>
      </w:r>
      <w:r w:rsidR="00FB5FA3">
        <w:t>u tajništvu Škole</w:t>
      </w:r>
      <w:r w:rsidRPr="005B7B5B">
        <w:t>, a nakon prestanka radnog odnosa zaposlenika</w:t>
      </w:r>
      <w:r w:rsidR="00BF221B" w:rsidRPr="005B7B5B">
        <w:t xml:space="preserve"> dosje (pasivni) predaje se pismohrani.</w:t>
      </w:r>
    </w:p>
    <w:p w:rsidR="00280823" w:rsidRPr="005B7B5B" w:rsidRDefault="00280823" w:rsidP="00A85B3E">
      <w:pPr>
        <w:jc w:val="both"/>
      </w:pPr>
    </w:p>
    <w:p w:rsidR="00BF221B" w:rsidRPr="005B7B5B" w:rsidRDefault="00BF221B" w:rsidP="00A85B3E">
      <w:pPr>
        <w:jc w:val="both"/>
      </w:pPr>
      <w:r w:rsidRPr="005B7B5B">
        <w:t xml:space="preserve">Dokumentacija o sudskim i upravnim sporovima čuva se </w:t>
      </w:r>
      <w:r w:rsidR="00FB5FA3">
        <w:t>u tajništvu Škole</w:t>
      </w:r>
      <w:r w:rsidRPr="005B7B5B">
        <w:t xml:space="preserve"> do donošenja pravomoćne odluke, rješenja ili presude. Nakon toga predmeti se predaju pismohrani</w:t>
      </w:r>
      <w:r w:rsidR="00B66058" w:rsidRPr="005B7B5B">
        <w:t>.</w:t>
      </w:r>
    </w:p>
    <w:p w:rsidR="00AB3654" w:rsidRPr="005B7B5B" w:rsidRDefault="00AB3654" w:rsidP="00A85B3E">
      <w:pPr>
        <w:jc w:val="both"/>
      </w:pPr>
    </w:p>
    <w:p w:rsidR="002A5E44" w:rsidRPr="005B7B5B" w:rsidRDefault="0076301E" w:rsidP="00A85B3E">
      <w:pPr>
        <w:jc w:val="both"/>
      </w:pPr>
      <w:r w:rsidRPr="005B7B5B">
        <w:t>Ustrojbene</w:t>
      </w:r>
      <w:r w:rsidR="00BF221B" w:rsidRPr="005B7B5B">
        <w:t xml:space="preserve"> jedinic</w:t>
      </w:r>
      <w:r w:rsidR="00A87972" w:rsidRPr="005B7B5B">
        <w:t>e</w:t>
      </w:r>
      <w:r w:rsidR="00BF221B" w:rsidRPr="005B7B5B">
        <w:t xml:space="preserve"> koja čuva</w:t>
      </w:r>
      <w:r w:rsidR="00A87972" w:rsidRPr="005B7B5B">
        <w:t>ju ili obrađuju</w:t>
      </w:r>
      <w:r w:rsidR="00BF221B" w:rsidRPr="005B7B5B">
        <w:t xml:space="preserve"> neku cjelinu gradiva izvan </w:t>
      </w:r>
      <w:r w:rsidR="00AB3654" w:rsidRPr="005B7B5B">
        <w:t>p</w:t>
      </w:r>
      <w:r w:rsidR="00BF221B" w:rsidRPr="005B7B5B">
        <w:t>ismohrane dužn</w:t>
      </w:r>
      <w:r w:rsidR="00A87972" w:rsidRPr="005B7B5B">
        <w:t>e</w:t>
      </w:r>
      <w:r w:rsidR="00FB5FA3">
        <w:t xml:space="preserve"> </w:t>
      </w:r>
      <w:r w:rsidR="00A87972" w:rsidRPr="005B7B5B">
        <w:t>su</w:t>
      </w:r>
      <w:r w:rsidR="00BF221B" w:rsidRPr="005B7B5B">
        <w:t xml:space="preserve"> to gradivo evidentirati te pismohrani</w:t>
      </w:r>
      <w:r w:rsidR="00FB5FA3">
        <w:t xml:space="preserve"> </w:t>
      </w:r>
      <w:r w:rsidR="00BF221B" w:rsidRPr="005B7B5B">
        <w:t xml:space="preserve">redovito dostavljati podatke o jedinicama gradiva koje posjeduje, radi upisa u Zbirnu evidenciju iz članka </w:t>
      </w:r>
      <w:r w:rsidR="00E61A82" w:rsidRPr="005B7B5B">
        <w:t>9</w:t>
      </w:r>
      <w:r w:rsidR="00BF221B" w:rsidRPr="005B7B5B">
        <w:t xml:space="preserve">. ovoga Pravilnika </w:t>
      </w:r>
      <w:r w:rsidR="00AB69AF" w:rsidRPr="005B7B5B">
        <w:t>te</w:t>
      </w:r>
      <w:r w:rsidR="00BF221B" w:rsidRPr="005B7B5B">
        <w:t xml:space="preserve"> provođenja postupka odabiranja i izlučivanja.</w:t>
      </w:r>
    </w:p>
    <w:p w:rsidR="00A42F83" w:rsidRDefault="00A42F83" w:rsidP="00A85B3E">
      <w:pPr>
        <w:jc w:val="both"/>
      </w:pPr>
    </w:p>
    <w:p w:rsidR="000013F8" w:rsidRPr="005B7B5B" w:rsidRDefault="000013F8" w:rsidP="00A85B3E">
      <w:pPr>
        <w:jc w:val="both"/>
      </w:pPr>
    </w:p>
    <w:p w:rsidR="001D0F54" w:rsidRDefault="00794847" w:rsidP="00543509">
      <w:pPr>
        <w:spacing w:line="360" w:lineRule="auto"/>
        <w:jc w:val="center"/>
        <w:rPr>
          <w:b/>
        </w:rPr>
      </w:pPr>
      <w:r>
        <w:rPr>
          <w:b/>
        </w:rPr>
        <w:t>Vođenje evidencija u okviru uredovanja pismohrane</w:t>
      </w:r>
    </w:p>
    <w:p w:rsidR="00F3504A" w:rsidRPr="005B7B5B" w:rsidRDefault="00F3504A" w:rsidP="00543509">
      <w:pPr>
        <w:spacing w:line="360" w:lineRule="auto"/>
        <w:jc w:val="center"/>
        <w:rPr>
          <w:b/>
        </w:rPr>
      </w:pPr>
    </w:p>
    <w:p w:rsidR="00BF221B" w:rsidRPr="005B7B5B" w:rsidRDefault="00BF221B" w:rsidP="00505394">
      <w:pPr>
        <w:spacing w:line="360" w:lineRule="auto"/>
        <w:jc w:val="center"/>
      </w:pPr>
      <w:r w:rsidRPr="005B7B5B">
        <w:t xml:space="preserve">Članak </w:t>
      </w:r>
      <w:r w:rsidR="00207028" w:rsidRPr="005B7B5B">
        <w:t>8</w:t>
      </w:r>
      <w:r w:rsidRPr="005B7B5B">
        <w:t>.</w:t>
      </w:r>
    </w:p>
    <w:p w:rsidR="00FB5FA3" w:rsidRPr="009F15B4" w:rsidRDefault="00FB5FA3" w:rsidP="00FB5FA3">
      <w:pPr>
        <w:jc w:val="both"/>
      </w:pPr>
    </w:p>
    <w:p w:rsidR="00FB5FA3" w:rsidRPr="009F15B4" w:rsidRDefault="00FB5FA3" w:rsidP="00FB5FA3">
      <w:pPr>
        <w:spacing w:after="120"/>
        <w:jc w:val="both"/>
      </w:pPr>
      <w:r w:rsidRPr="009F15B4">
        <w:t>U okviru uredovanja  pismohrane vodi se:</w:t>
      </w:r>
    </w:p>
    <w:p w:rsidR="00794847" w:rsidRDefault="00FB5FA3" w:rsidP="00FB5FA3">
      <w:pPr>
        <w:spacing w:after="120"/>
        <w:jc w:val="both"/>
      </w:pPr>
      <w:r w:rsidRPr="0021236D">
        <w:rPr>
          <w:b/>
        </w:rPr>
        <w:t xml:space="preserve">a) </w:t>
      </w:r>
      <w:r w:rsidR="00794847">
        <w:rPr>
          <w:b/>
        </w:rPr>
        <w:t>Knjiga pismohrane</w:t>
      </w:r>
      <w:r>
        <w:rPr>
          <w:b/>
        </w:rPr>
        <w:t>,</w:t>
      </w:r>
      <w:r w:rsidRPr="009F15B4">
        <w:t xml:space="preserve"> koju vodi pisarnica kao pomoćnu evidenciju radi općeg pregleda</w:t>
      </w:r>
      <w:r w:rsidR="00A85B3E">
        <w:t xml:space="preserve"> </w:t>
      </w:r>
      <w:r w:rsidRPr="009F15B4">
        <w:t xml:space="preserve">cjelokupnog gradiva odloženog u pismohranu, ukoliko se elektroničkim putem ne vidi koji su predmeti u pismohrani </w:t>
      </w:r>
    </w:p>
    <w:p w:rsidR="00A85B3E" w:rsidRDefault="00A85B3E" w:rsidP="00FB5FA3">
      <w:pPr>
        <w:spacing w:after="120"/>
        <w:jc w:val="both"/>
      </w:pPr>
    </w:p>
    <w:p w:rsidR="00FB5FA3" w:rsidRDefault="00FB5FA3" w:rsidP="00FB5FA3">
      <w:pPr>
        <w:spacing w:after="120"/>
        <w:jc w:val="both"/>
      </w:pPr>
      <w:r w:rsidRPr="0021236D">
        <w:rPr>
          <w:b/>
        </w:rPr>
        <w:t xml:space="preserve">b) </w:t>
      </w:r>
      <w:r w:rsidR="00794847">
        <w:rPr>
          <w:b/>
        </w:rPr>
        <w:t>Zbirna evidencija o gradivu</w:t>
      </w:r>
      <w:r>
        <w:rPr>
          <w:b/>
        </w:rPr>
        <w:t>,</w:t>
      </w:r>
      <w:r w:rsidRPr="009F15B4">
        <w:t xml:space="preserve"> organizirana kao popis arhivskih jedinica gradiva unutar sadržajnih cjelina, kao opći inventarni pregled cjelokup</w:t>
      </w:r>
      <w:r>
        <w:t>noga arhivskog i dokumentarnog</w:t>
      </w:r>
      <w:r w:rsidRPr="009F15B4">
        <w:t xml:space="preserve"> gradiva koje je po bilo kakvoj osnovi u posjedu Škole. Zbirna evidencija sadržava slijedeće podatke: </w:t>
      </w:r>
      <w:r w:rsidR="00F3504A">
        <w:t>signaturu, naziv/</w:t>
      </w:r>
      <w:r w:rsidRPr="009F15B4">
        <w:t>sadržaj, vrijeme nas</w:t>
      </w:r>
      <w:r w:rsidR="000013F8">
        <w:t>tanka, količina, nosač</w:t>
      </w:r>
      <w:r w:rsidR="00794847">
        <w:t xml:space="preserve"> i napomena ako postoji</w:t>
      </w:r>
      <w:r w:rsidR="000013F8">
        <w:t>.</w:t>
      </w:r>
    </w:p>
    <w:p w:rsidR="00A85B3E" w:rsidRDefault="00A85B3E" w:rsidP="00FB5FA3">
      <w:pPr>
        <w:spacing w:after="120"/>
        <w:jc w:val="both"/>
      </w:pPr>
    </w:p>
    <w:p w:rsidR="00794847" w:rsidRDefault="00794847" w:rsidP="00FB5FA3">
      <w:pPr>
        <w:jc w:val="both"/>
      </w:pPr>
      <w:r>
        <w:rPr>
          <w:b/>
        </w:rPr>
        <w:t xml:space="preserve">c) </w:t>
      </w:r>
      <w:r w:rsidRPr="00794847">
        <w:rPr>
          <w:b/>
        </w:rPr>
        <w:t>Popis cjelokupnog javnog</w:t>
      </w:r>
      <w:r w:rsidRPr="00794847">
        <w:rPr>
          <w:b/>
          <w:color w:val="FF0000"/>
        </w:rPr>
        <w:t xml:space="preserve"> </w:t>
      </w:r>
      <w:r w:rsidRPr="00794847">
        <w:rPr>
          <w:b/>
        </w:rPr>
        <w:t>dokumentarnog i arhivskog gradiva</w:t>
      </w:r>
      <w:r>
        <w:rPr>
          <w:b/>
        </w:rPr>
        <w:t xml:space="preserve"> </w:t>
      </w:r>
      <w:r w:rsidRPr="00794847">
        <w:t>s</w:t>
      </w:r>
      <w:r w:rsidR="00FB5FA3" w:rsidRPr="00794847">
        <w:t>trukturiran po</w:t>
      </w:r>
    </w:p>
    <w:p w:rsidR="00794847" w:rsidRDefault="00FB5FA3" w:rsidP="00FB5FA3">
      <w:pPr>
        <w:jc w:val="both"/>
      </w:pPr>
      <w:r w:rsidRPr="00794847">
        <w:t xml:space="preserve"> dokumentacijskim cjelinama dostavlja se Arhivu redovito jednom godišnje u elektroničkom </w:t>
      </w:r>
    </w:p>
    <w:p w:rsidR="00794847" w:rsidRDefault="00FB5FA3" w:rsidP="00FB5FA3">
      <w:pPr>
        <w:jc w:val="both"/>
        <w:rPr>
          <w:color w:val="000000"/>
        </w:rPr>
      </w:pPr>
      <w:r w:rsidRPr="00794847">
        <w:t>obliku, sukladno člancima 5. do 7.</w:t>
      </w:r>
      <w:r w:rsidR="00794847" w:rsidRPr="00794847">
        <w:t xml:space="preserve"> </w:t>
      </w:r>
      <w:r w:rsidRPr="00794847">
        <w:rPr>
          <w:color w:val="000000"/>
        </w:rPr>
        <w:t>Pravilnika o zaštiti i čuvanju</w:t>
      </w:r>
      <w:r w:rsidR="00794847">
        <w:rPr>
          <w:color w:val="000000"/>
        </w:rPr>
        <w:t xml:space="preserve"> </w:t>
      </w:r>
      <w:r w:rsidRPr="00794847">
        <w:rPr>
          <w:color w:val="000000"/>
        </w:rPr>
        <w:t>arhivskog i registraturnog</w:t>
      </w:r>
    </w:p>
    <w:p w:rsidR="00794847" w:rsidRDefault="00FB5FA3" w:rsidP="00FB5FA3">
      <w:pPr>
        <w:jc w:val="both"/>
        <w:rPr>
          <w:color w:val="000000"/>
        </w:rPr>
      </w:pPr>
      <w:r w:rsidRPr="00794847">
        <w:rPr>
          <w:color w:val="000000"/>
        </w:rPr>
        <w:t>gradiva</w:t>
      </w:r>
      <w:r w:rsidR="00794847">
        <w:rPr>
          <w:color w:val="000000"/>
        </w:rPr>
        <w:t xml:space="preserve"> </w:t>
      </w:r>
      <w:r w:rsidRPr="00794847">
        <w:rPr>
          <w:color w:val="000000"/>
        </w:rPr>
        <w:t>izvan</w:t>
      </w:r>
      <w:r w:rsidR="00F3504A">
        <w:rPr>
          <w:color w:val="000000"/>
        </w:rPr>
        <w:t xml:space="preserve"> </w:t>
      </w:r>
      <w:r w:rsidRPr="00794847">
        <w:rPr>
          <w:color w:val="000000"/>
        </w:rPr>
        <w:t>arhiva i članku 11. Zakona o arhivskom</w:t>
      </w:r>
      <w:r w:rsidR="00794847" w:rsidRPr="00794847">
        <w:rPr>
          <w:color w:val="000000"/>
        </w:rPr>
        <w:t xml:space="preserve"> </w:t>
      </w:r>
      <w:r w:rsidRPr="00794847">
        <w:rPr>
          <w:color w:val="000000"/>
        </w:rPr>
        <w:t>gradivu i arhivama („Narodne</w:t>
      </w:r>
      <w:r w:rsidR="00794847">
        <w:rPr>
          <w:color w:val="000000"/>
        </w:rPr>
        <w:t xml:space="preserve"> </w:t>
      </w:r>
      <w:r w:rsidRPr="00794847">
        <w:rPr>
          <w:color w:val="000000"/>
        </w:rPr>
        <w:t xml:space="preserve">novine“ </w:t>
      </w:r>
    </w:p>
    <w:p w:rsidR="00FB5FA3" w:rsidRPr="00794847" w:rsidRDefault="00FB5FA3" w:rsidP="00FB5FA3">
      <w:pPr>
        <w:jc w:val="both"/>
        <w:rPr>
          <w:b/>
        </w:rPr>
      </w:pPr>
      <w:r w:rsidRPr="00794847">
        <w:rPr>
          <w:color w:val="000000"/>
        </w:rPr>
        <w:t>br.</w:t>
      </w:r>
      <w:r w:rsidRPr="00794847">
        <w:t>61/18.).</w:t>
      </w:r>
    </w:p>
    <w:p w:rsidR="00207028" w:rsidRPr="005B7B5B" w:rsidRDefault="00207028" w:rsidP="00505394">
      <w:pPr>
        <w:spacing w:line="360" w:lineRule="auto"/>
        <w:jc w:val="both"/>
      </w:pPr>
    </w:p>
    <w:p w:rsidR="00C96277" w:rsidRPr="005B7B5B" w:rsidRDefault="00613249" w:rsidP="00863540">
      <w:pPr>
        <w:pStyle w:val="Naslov1"/>
        <w:spacing w:before="0" w:line="360" w:lineRule="auto"/>
        <w:jc w:val="center"/>
        <w:rPr>
          <w:rFonts w:ascii="Times New Roman" w:hAnsi="Times New Roman" w:cs="Times New Roman"/>
          <w:b/>
          <w:color w:val="auto"/>
          <w:u w:val="single"/>
        </w:rPr>
      </w:pPr>
      <w:r w:rsidRPr="005B7B5B">
        <w:rPr>
          <w:rFonts w:ascii="Times New Roman" w:eastAsia="Times New Roman" w:hAnsi="Times New Roman" w:cs="Times New Roman"/>
          <w:b/>
          <w:color w:val="auto"/>
          <w:sz w:val="24"/>
          <w:szCs w:val="24"/>
        </w:rPr>
        <w:lastRenderedPageBreak/>
        <w:t xml:space="preserve">III/I </w:t>
      </w:r>
      <w:r w:rsidR="00863540" w:rsidRPr="005B7B5B">
        <w:rPr>
          <w:rFonts w:ascii="Times New Roman" w:eastAsia="Times New Roman" w:hAnsi="Times New Roman" w:cs="Times New Roman"/>
          <w:b/>
          <w:color w:val="auto"/>
          <w:sz w:val="24"/>
          <w:szCs w:val="24"/>
        </w:rPr>
        <w:t xml:space="preserve">Prikupljanje, obrada i čuvanje dokumentarnog gradiva </w:t>
      </w:r>
      <w:r w:rsidR="00863540" w:rsidRPr="00794847">
        <w:rPr>
          <w:rFonts w:ascii="Times New Roman" w:eastAsia="Times New Roman" w:hAnsi="Times New Roman" w:cs="Times New Roman"/>
          <w:b/>
          <w:color w:val="auto"/>
          <w:sz w:val="24"/>
          <w:szCs w:val="24"/>
        </w:rPr>
        <w:t>u fizičkom obliku</w:t>
      </w:r>
    </w:p>
    <w:p w:rsidR="00C96277" w:rsidRPr="005B7B5B" w:rsidRDefault="00C96277" w:rsidP="00505394">
      <w:pPr>
        <w:spacing w:line="360" w:lineRule="auto"/>
        <w:jc w:val="center"/>
      </w:pPr>
    </w:p>
    <w:p w:rsidR="00C96277" w:rsidRPr="005B7B5B" w:rsidRDefault="00C96277" w:rsidP="00505394">
      <w:pPr>
        <w:spacing w:line="360" w:lineRule="auto"/>
        <w:jc w:val="center"/>
      </w:pPr>
      <w:r w:rsidRPr="005B7B5B">
        <w:t xml:space="preserve">Članak </w:t>
      </w:r>
      <w:r w:rsidR="00794847">
        <w:t>9</w:t>
      </w:r>
      <w:r w:rsidRPr="005B7B5B">
        <w:t>.</w:t>
      </w:r>
    </w:p>
    <w:p w:rsidR="007E36F2" w:rsidRPr="005B7B5B" w:rsidRDefault="00C96277" w:rsidP="00A85B3E">
      <w:pPr>
        <w:jc w:val="both"/>
      </w:pPr>
      <w:r w:rsidRPr="005B7B5B">
        <w:t>Riješeni predmeti</w:t>
      </w:r>
      <w:r w:rsidR="00794847">
        <w:t xml:space="preserve"> </w:t>
      </w:r>
      <w:r w:rsidRPr="005B7B5B">
        <w:t>(</w:t>
      </w:r>
      <w:r w:rsidR="007E36F2" w:rsidRPr="005B7B5B">
        <w:t>u daljnjem tekstu</w:t>
      </w:r>
      <w:r w:rsidRPr="005B7B5B">
        <w:t xml:space="preserve">: gradivo) stavljaju se u za to određene omote, fascikle, registratore, arhivske kutije, svežnjeve, uveze ili arhivske mape (fascikle s preklopom) i sl. tehničke arhivske jedinice. </w:t>
      </w:r>
    </w:p>
    <w:p w:rsidR="007E36F2" w:rsidRPr="005B7B5B" w:rsidRDefault="007E36F2" w:rsidP="00A85B3E">
      <w:pPr>
        <w:jc w:val="both"/>
      </w:pPr>
    </w:p>
    <w:p w:rsidR="00C96277" w:rsidRPr="005B7B5B" w:rsidRDefault="00C96277" w:rsidP="00A85B3E">
      <w:pPr>
        <w:jc w:val="both"/>
      </w:pPr>
      <w:r w:rsidRPr="005B7B5B">
        <w:t xml:space="preserve">U </w:t>
      </w:r>
      <w:r w:rsidR="008552C5" w:rsidRPr="005B7B5B">
        <w:t>u</w:t>
      </w:r>
      <w:r w:rsidR="0076301E" w:rsidRPr="005B7B5B">
        <w:t>strojbenoj</w:t>
      </w:r>
      <w:r w:rsidRPr="005B7B5B">
        <w:t xml:space="preserve"> jedinici u kojoj je gradivo nastalo ono se čuva najviše dvije godine od završetka predmeta.</w:t>
      </w:r>
    </w:p>
    <w:p w:rsidR="007E36F2" w:rsidRPr="005B7B5B" w:rsidRDefault="007E36F2" w:rsidP="00A85B3E">
      <w:pPr>
        <w:jc w:val="both"/>
      </w:pPr>
    </w:p>
    <w:p w:rsidR="00C96277" w:rsidRPr="005B7B5B" w:rsidRDefault="00C96277" w:rsidP="00A85B3E">
      <w:pPr>
        <w:jc w:val="both"/>
      </w:pPr>
      <w:r w:rsidRPr="005B7B5B">
        <w:t xml:space="preserve">Nakon toga roka gradivo se obvezno predaje u pismohranu, osim u slučajevima iz članka </w:t>
      </w:r>
      <w:r w:rsidR="0017744D" w:rsidRPr="005B7B5B">
        <w:t>8</w:t>
      </w:r>
      <w:r w:rsidRPr="005B7B5B">
        <w:t>. ovoga Pravilnika, u sređe</w:t>
      </w:r>
      <w:r w:rsidR="00127BC8" w:rsidRPr="005B7B5B">
        <w:t>nom stanju, tehnički opremljeno</w:t>
      </w:r>
      <w:r w:rsidRPr="005B7B5B">
        <w:t xml:space="preserve"> te popisano.</w:t>
      </w:r>
    </w:p>
    <w:p w:rsidR="00280823" w:rsidRPr="005B7B5B" w:rsidRDefault="00280823" w:rsidP="00A85B3E">
      <w:pPr>
        <w:jc w:val="both"/>
      </w:pPr>
    </w:p>
    <w:p w:rsidR="00C96277" w:rsidRPr="005B7B5B" w:rsidRDefault="00127BC8" w:rsidP="00A85B3E">
      <w:pPr>
        <w:jc w:val="both"/>
      </w:pPr>
      <w:r w:rsidRPr="005B7B5B">
        <w:t>V</w:t>
      </w:r>
      <w:r w:rsidR="00C96277" w:rsidRPr="005B7B5B">
        <w:t>oditelj svake ustroj</w:t>
      </w:r>
      <w:r w:rsidR="00B66058" w:rsidRPr="005B7B5B">
        <w:t>bene j</w:t>
      </w:r>
      <w:r w:rsidR="00C96277" w:rsidRPr="005B7B5B">
        <w:t xml:space="preserve">edinice odgovoran je za </w:t>
      </w:r>
      <w:r w:rsidR="007259C6" w:rsidRPr="005B7B5B">
        <w:t xml:space="preserve">dokumentarno i </w:t>
      </w:r>
      <w:r w:rsidR="00C96277" w:rsidRPr="005B7B5B">
        <w:t>arhivsko gradivo koje nastaje u njegovom poslovnom području, od trenutka zaprimanja i obrade do predaje na daljnje čuvanje. Svaki zaposlenik odgovoran je za gradivo za koje je zadužen u pogledu sadrž</w:t>
      </w:r>
      <w:r w:rsidRPr="005B7B5B">
        <w:t>aja podataka, pravodobne obrade</w:t>
      </w:r>
      <w:r w:rsidR="00C96277" w:rsidRPr="005B7B5B">
        <w:t xml:space="preserve"> te ukupnog stanja svakog predmeta kojim raspolaže.</w:t>
      </w:r>
    </w:p>
    <w:p w:rsidR="00A85B3E" w:rsidRDefault="00C96277" w:rsidP="00A85B3E">
      <w:pPr>
        <w:jc w:val="both"/>
      </w:pPr>
      <w:r w:rsidRPr="005B7B5B">
        <w:t>Svaki zaposlenik koji je zadužen za gradivo do predaje u pismohranu, dužan ga je tijekom godine odlagati po utvrđenom p</w:t>
      </w:r>
      <w:r w:rsidR="007E36F2" w:rsidRPr="005B7B5B">
        <w:t>lanu koji odgovara naravi posla</w:t>
      </w:r>
      <w:r w:rsidRPr="005B7B5B">
        <w:t xml:space="preserve"> te ga svrstati u odgovarajuće arhivske jedinice. </w:t>
      </w:r>
    </w:p>
    <w:p w:rsidR="00C96277" w:rsidRPr="005B7B5B" w:rsidRDefault="00C96277" w:rsidP="00A85B3E">
      <w:pPr>
        <w:jc w:val="both"/>
      </w:pPr>
      <w:r w:rsidRPr="005B7B5B">
        <w:t>Na svaku arhivsku jedinicu, ispisuju se slijedeći podatci:</w:t>
      </w:r>
    </w:p>
    <w:p w:rsidR="00C96277" w:rsidRPr="005B7B5B" w:rsidRDefault="009378C1" w:rsidP="00A85B3E">
      <w:pPr>
        <w:numPr>
          <w:ilvl w:val="0"/>
          <w:numId w:val="5"/>
        </w:numPr>
        <w:jc w:val="both"/>
      </w:pPr>
      <w:r w:rsidRPr="005B7B5B">
        <w:t xml:space="preserve">naziv </w:t>
      </w:r>
      <w:r w:rsidR="00A85B3E">
        <w:t>institucije</w:t>
      </w:r>
    </w:p>
    <w:p w:rsidR="009378C1" w:rsidRPr="005B7B5B" w:rsidRDefault="0076301E" w:rsidP="00A85B3E">
      <w:pPr>
        <w:numPr>
          <w:ilvl w:val="0"/>
          <w:numId w:val="5"/>
        </w:numPr>
        <w:jc w:val="both"/>
      </w:pPr>
      <w:r w:rsidRPr="005B7B5B">
        <w:t>ustrojbena</w:t>
      </w:r>
      <w:r w:rsidR="00A85B3E">
        <w:t xml:space="preserve"> jedinica</w:t>
      </w:r>
    </w:p>
    <w:p w:rsidR="009378C1" w:rsidRPr="005B7B5B" w:rsidRDefault="009378C1" w:rsidP="00A85B3E">
      <w:pPr>
        <w:numPr>
          <w:ilvl w:val="0"/>
          <w:numId w:val="5"/>
        </w:numPr>
        <w:jc w:val="both"/>
      </w:pPr>
      <w:r w:rsidRPr="005B7B5B">
        <w:t xml:space="preserve">godina </w:t>
      </w:r>
      <w:r w:rsidR="009624F2" w:rsidRPr="005B7B5B">
        <w:t xml:space="preserve">(raspon) </w:t>
      </w:r>
      <w:r w:rsidR="00A85B3E">
        <w:t>nastanka gradiva</w:t>
      </w:r>
    </w:p>
    <w:p w:rsidR="009378C1" w:rsidRPr="005B7B5B" w:rsidRDefault="00A85B3E" w:rsidP="00A85B3E">
      <w:pPr>
        <w:numPr>
          <w:ilvl w:val="0"/>
          <w:numId w:val="5"/>
        </w:numPr>
        <w:jc w:val="both"/>
      </w:pPr>
      <w:r>
        <w:t>naziv i vrsta gradiva</w:t>
      </w:r>
    </w:p>
    <w:p w:rsidR="009378C1" w:rsidRPr="005B7B5B" w:rsidRDefault="009378C1" w:rsidP="00A85B3E">
      <w:pPr>
        <w:numPr>
          <w:ilvl w:val="0"/>
          <w:numId w:val="5"/>
        </w:numPr>
        <w:jc w:val="both"/>
      </w:pPr>
      <w:r w:rsidRPr="005B7B5B">
        <w:t>raspon brojeva predmeta u arhivskoj jedinici</w:t>
      </w:r>
      <w:r w:rsidR="00A85B3E">
        <w:t>/klase koje sadržava jedinica</w:t>
      </w:r>
    </w:p>
    <w:p w:rsidR="00207028" w:rsidRPr="005B7B5B" w:rsidRDefault="00A85B3E" w:rsidP="000013F8">
      <w:pPr>
        <w:numPr>
          <w:ilvl w:val="0"/>
          <w:numId w:val="5"/>
        </w:numPr>
        <w:jc w:val="both"/>
      </w:pPr>
      <w:r>
        <w:t>rok čuvanja gradiva.</w:t>
      </w:r>
    </w:p>
    <w:p w:rsidR="009378C1" w:rsidRPr="005B7B5B" w:rsidRDefault="009378C1" w:rsidP="00505394">
      <w:pPr>
        <w:spacing w:line="360" w:lineRule="auto"/>
        <w:jc w:val="center"/>
      </w:pPr>
      <w:r w:rsidRPr="005B7B5B">
        <w:t>Članak 1</w:t>
      </w:r>
      <w:r w:rsidR="00207028" w:rsidRPr="005B7B5B">
        <w:t>1</w:t>
      </w:r>
      <w:r w:rsidRPr="005B7B5B">
        <w:t>.</w:t>
      </w:r>
    </w:p>
    <w:p w:rsidR="009378C1" w:rsidRPr="005B7B5B" w:rsidRDefault="007259C6" w:rsidP="00CE56CF">
      <w:pPr>
        <w:jc w:val="both"/>
      </w:pPr>
      <w:r w:rsidRPr="005B7B5B">
        <w:t>Dokumentarno i a</w:t>
      </w:r>
      <w:r w:rsidR="009378C1" w:rsidRPr="005B7B5B">
        <w:t>rhivsko gradivo predaje se u pismohranu u sređenom stanju, u tehnički oblikovanim i</w:t>
      </w:r>
      <w:r w:rsidR="00127BC8" w:rsidRPr="005B7B5B">
        <w:t xml:space="preserve"> označenim arhivskim jedinicama,</w:t>
      </w:r>
      <w:r w:rsidR="009378C1" w:rsidRPr="005B7B5B">
        <w:t xml:space="preserve"> uz popis jedinica gradiva obuhvaćenog primopredajnim zapisnikom.</w:t>
      </w:r>
    </w:p>
    <w:p w:rsidR="00280823" w:rsidRPr="005B7B5B" w:rsidRDefault="00280823" w:rsidP="00CE56CF">
      <w:pPr>
        <w:jc w:val="both"/>
      </w:pPr>
    </w:p>
    <w:p w:rsidR="009378C1" w:rsidRPr="005B7B5B" w:rsidRDefault="009378C1" w:rsidP="00CE56CF">
      <w:pPr>
        <w:jc w:val="both"/>
      </w:pPr>
      <w:r w:rsidRPr="005B7B5B">
        <w:t>Primopredajni zapisnik supotpisuju ovlašteni zaposlenici koji predaju gradivo i odgovorna osoba za rad pismoh</w:t>
      </w:r>
      <w:r w:rsidR="00127BC8" w:rsidRPr="005B7B5B">
        <w:t>rane</w:t>
      </w:r>
      <w:r w:rsidRPr="005B7B5B">
        <w:t>, odnosno zaposlenik u pismohrani</w:t>
      </w:r>
      <w:r w:rsidR="00127BC8" w:rsidRPr="005B7B5B">
        <w:t>.</w:t>
      </w:r>
    </w:p>
    <w:p w:rsidR="00280823" w:rsidRPr="005B7B5B" w:rsidRDefault="00280823" w:rsidP="00CE56CF">
      <w:pPr>
        <w:jc w:val="both"/>
      </w:pPr>
    </w:p>
    <w:p w:rsidR="009378C1" w:rsidRPr="005B7B5B" w:rsidRDefault="009378C1" w:rsidP="00CE56CF">
      <w:pPr>
        <w:jc w:val="both"/>
      </w:pPr>
      <w:r w:rsidRPr="005B7B5B">
        <w:t xml:space="preserve">Primopredajni zapisnik izrađuje se u dva primjerka, </w:t>
      </w:r>
      <w:r w:rsidR="0076301E" w:rsidRPr="005B7B5B">
        <w:t>od kojih jedan čuva ustrojbena</w:t>
      </w:r>
      <w:r w:rsidRPr="005B7B5B">
        <w:t xml:space="preserve"> jedinica koja predaje gradivo, a drugi odgovorna osoba za rad pismohrane, odnosno zaposlenik u pismohrani.</w:t>
      </w:r>
    </w:p>
    <w:p w:rsidR="00280823" w:rsidRPr="005B7B5B" w:rsidRDefault="00280823" w:rsidP="00505394">
      <w:pPr>
        <w:spacing w:line="360" w:lineRule="auto"/>
        <w:jc w:val="both"/>
      </w:pPr>
    </w:p>
    <w:p w:rsidR="00EB231D" w:rsidRPr="005B7B5B" w:rsidRDefault="009378C1" w:rsidP="00CE56CF">
      <w:pPr>
        <w:jc w:val="both"/>
      </w:pPr>
      <w:r w:rsidRPr="005B7B5B">
        <w:t>Odgovorna osoba za rad pismohrane, odnosno zaposlenik u pismohrani, dužan je pregledati sve preuzeto gradivo i provjeriti točnost upisanih podataka.</w:t>
      </w:r>
    </w:p>
    <w:p w:rsidR="009378C1" w:rsidRPr="005B7B5B" w:rsidRDefault="009378C1" w:rsidP="00CE56CF">
      <w:pPr>
        <w:jc w:val="both"/>
      </w:pPr>
    </w:p>
    <w:p w:rsidR="000013F8" w:rsidRDefault="009378C1" w:rsidP="00CE56CF">
      <w:pPr>
        <w:jc w:val="center"/>
      </w:pPr>
      <w:r w:rsidRPr="005B7B5B">
        <w:t>Članak 1</w:t>
      </w:r>
      <w:r w:rsidR="00207028" w:rsidRPr="005B7B5B">
        <w:t>2</w:t>
      </w:r>
      <w:r w:rsidRPr="005B7B5B">
        <w:t>.</w:t>
      </w:r>
    </w:p>
    <w:p w:rsidR="000013F8" w:rsidRPr="005B7B5B" w:rsidRDefault="000013F8" w:rsidP="00CE56CF">
      <w:pPr>
        <w:jc w:val="center"/>
      </w:pPr>
    </w:p>
    <w:p w:rsidR="009378C1" w:rsidRPr="005B7B5B" w:rsidRDefault="009378C1" w:rsidP="00CE56CF">
      <w:pPr>
        <w:jc w:val="both"/>
      </w:pPr>
      <w:r w:rsidRPr="005B7B5B">
        <w:t xml:space="preserve">Po prijemu i obradi </w:t>
      </w:r>
      <w:r w:rsidR="007259C6" w:rsidRPr="005B7B5B">
        <w:t xml:space="preserve">dokumentarnog i </w:t>
      </w:r>
      <w:r w:rsidRPr="005B7B5B">
        <w:t xml:space="preserve">arhivskog gradiva na način propisan u odredbama ovoga Pravilnika, gradivo se raspoređuje na police, odnosno ormare, </w:t>
      </w:r>
      <w:r w:rsidR="003811AB" w:rsidRPr="005B7B5B">
        <w:t xml:space="preserve">u odgovarajućim prostorijama </w:t>
      </w:r>
      <w:r w:rsidR="006077B1" w:rsidRPr="005B7B5B">
        <w:t>p</w:t>
      </w:r>
      <w:r w:rsidR="003811AB" w:rsidRPr="005B7B5B">
        <w:t>ismohrane</w:t>
      </w:r>
      <w:r w:rsidR="006077B1" w:rsidRPr="005B7B5B">
        <w:t>.</w:t>
      </w:r>
    </w:p>
    <w:p w:rsidR="006077B1" w:rsidRPr="005B7B5B" w:rsidRDefault="006077B1" w:rsidP="00CE56CF">
      <w:pPr>
        <w:jc w:val="both"/>
      </w:pPr>
    </w:p>
    <w:p w:rsidR="003811AB" w:rsidRPr="005B7B5B" w:rsidRDefault="007259C6" w:rsidP="00CE56CF">
      <w:pPr>
        <w:jc w:val="both"/>
      </w:pPr>
      <w:r w:rsidRPr="005B7B5B">
        <w:lastRenderedPageBreak/>
        <w:t>Dokumentarno i a</w:t>
      </w:r>
      <w:r w:rsidR="003811AB" w:rsidRPr="005B7B5B">
        <w:t>rhivsko gradivo u pismohrani razvrstava se prema</w:t>
      </w:r>
      <w:r w:rsidR="00B07AC7" w:rsidRPr="005B7B5B">
        <w:t xml:space="preserve"> funkcionalnim dokumentacijskim</w:t>
      </w:r>
      <w:r w:rsidR="003811AB" w:rsidRPr="005B7B5B">
        <w:t xml:space="preserve"> cjelinama, vremenu nastanka, vrstama gradiva i rokovima čuvanja. </w:t>
      </w:r>
    </w:p>
    <w:p w:rsidR="00863540" w:rsidRPr="005B7B5B" w:rsidRDefault="00863540" w:rsidP="00505394">
      <w:pPr>
        <w:spacing w:line="360" w:lineRule="auto"/>
        <w:jc w:val="both"/>
      </w:pPr>
    </w:p>
    <w:p w:rsidR="003811AB" w:rsidRPr="005B7B5B" w:rsidRDefault="00613249" w:rsidP="00863540">
      <w:pPr>
        <w:pStyle w:val="Naslov1"/>
        <w:spacing w:before="0" w:line="360" w:lineRule="auto"/>
        <w:jc w:val="center"/>
        <w:rPr>
          <w:rFonts w:ascii="Times New Roman" w:eastAsia="Times New Roman" w:hAnsi="Times New Roman" w:cs="Times New Roman"/>
          <w:b/>
          <w:color w:val="auto"/>
          <w:sz w:val="24"/>
          <w:szCs w:val="24"/>
        </w:rPr>
      </w:pPr>
      <w:r w:rsidRPr="005B7B5B">
        <w:rPr>
          <w:rFonts w:ascii="Times New Roman" w:eastAsia="Times New Roman" w:hAnsi="Times New Roman" w:cs="Times New Roman"/>
          <w:b/>
          <w:color w:val="auto"/>
          <w:sz w:val="24"/>
          <w:szCs w:val="24"/>
        </w:rPr>
        <w:t xml:space="preserve">III/II </w:t>
      </w:r>
      <w:bookmarkStart w:id="0" w:name="_GoBack"/>
      <w:bookmarkEnd w:id="0"/>
      <w:r w:rsidR="00863540" w:rsidRPr="005B7B5B">
        <w:rPr>
          <w:rFonts w:ascii="Times New Roman" w:eastAsia="Times New Roman" w:hAnsi="Times New Roman" w:cs="Times New Roman"/>
          <w:b/>
          <w:color w:val="auto"/>
          <w:sz w:val="24"/>
          <w:szCs w:val="24"/>
        </w:rPr>
        <w:t xml:space="preserve">Prikupljanje, obrada i čuvanje dokumentarnog gradiva </w:t>
      </w:r>
      <w:r w:rsidR="00863540" w:rsidRPr="00CE56CF">
        <w:rPr>
          <w:rFonts w:ascii="Times New Roman" w:eastAsia="Times New Roman" w:hAnsi="Times New Roman" w:cs="Times New Roman"/>
          <w:b/>
          <w:color w:val="auto"/>
          <w:sz w:val="24"/>
          <w:szCs w:val="24"/>
        </w:rPr>
        <w:t>u digitalnom obliku</w:t>
      </w:r>
    </w:p>
    <w:p w:rsidR="00863540" w:rsidRPr="005B7B5B" w:rsidRDefault="00863540" w:rsidP="00863540"/>
    <w:p w:rsidR="003811AB" w:rsidRPr="005B7B5B" w:rsidRDefault="003811AB" w:rsidP="00763FD8">
      <w:pPr>
        <w:spacing w:line="360" w:lineRule="auto"/>
        <w:jc w:val="center"/>
      </w:pPr>
      <w:r w:rsidRPr="005B7B5B">
        <w:t>Članak 1</w:t>
      </w:r>
      <w:r w:rsidR="00207028" w:rsidRPr="005B7B5B">
        <w:t>3</w:t>
      </w:r>
      <w:r w:rsidRPr="005B7B5B">
        <w:t>.</w:t>
      </w:r>
    </w:p>
    <w:p w:rsidR="003811AB" w:rsidRPr="005B7B5B" w:rsidRDefault="00763FD8" w:rsidP="00CE56CF">
      <w:pPr>
        <w:jc w:val="both"/>
      </w:pPr>
      <w:r w:rsidRPr="005B7B5B">
        <w:t>Dokumentarno gradivo u digitalnom obliku</w:t>
      </w:r>
      <w:r w:rsidR="003811AB" w:rsidRPr="005B7B5B">
        <w:t>, baze podataka, elektronič</w:t>
      </w:r>
      <w:r w:rsidR="00594E0A" w:rsidRPr="005B7B5B">
        <w:t>ke kopije dokumenata i drugi elektronički zapisi nastali u poslovanju čuvaju se na način koji ih osigurava od neovlaštenog pristupa, brisanja, mijenjanja ili gubitka podataka, sukladno važećim standardima te dobroj praksi upravljanja i zaštite informacijskih sustava.</w:t>
      </w:r>
    </w:p>
    <w:p w:rsidR="00280823" w:rsidRPr="005B7B5B" w:rsidRDefault="00280823" w:rsidP="00CE56CF">
      <w:pPr>
        <w:jc w:val="both"/>
      </w:pPr>
    </w:p>
    <w:p w:rsidR="00594E0A" w:rsidRDefault="00594E0A" w:rsidP="00CE56CF">
      <w:pPr>
        <w:jc w:val="both"/>
      </w:pPr>
      <w:r w:rsidRPr="005B7B5B">
        <w:t xml:space="preserve">Za svaki računalni sustav, odnosno aplikaciju koja se koristi za pohranu ili rad </w:t>
      </w:r>
      <w:r w:rsidR="00763FD8" w:rsidRPr="005B7B5B">
        <w:t>s dokumentarnim gradivom u digitalnom obliku</w:t>
      </w:r>
      <w:r w:rsidRPr="005B7B5B">
        <w:t>, obvezno je odrediti osobu koja odgovara za zaštitu podataka, redovnu izradu sigurnosnih kopija i arhiviranje po</w:t>
      </w:r>
      <w:r w:rsidR="00763FD8" w:rsidRPr="005B7B5B">
        <w:t>dataka</w:t>
      </w:r>
      <w:r w:rsidRPr="005B7B5B">
        <w:t xml:space="preserve"> te u pisanom obliku utvrditi postupak i učestalo</w:t>
      </w:r>
      <w:r w:rsidR="00763FD8" w:rsidRPr="005B7B5B">
        <w:t>st izrade sigurnosnih kopija i</w:t>
      </w:r>
      <w:r w:rsidRPr="005B7B5B">
        <w:t xml:space="preserve"> postupak obnove podataka u slučaju pogreške ili gubitka podataka. Postupci izrade sigurnosnih kopija i obnove podataka trebaju biti takvi da omoguće sigurnu i cjelovitu obnovu podataka u kratkom roku.</w:t>
      </w:r>
    </w:p>
    <w:p w:rsidR="00CE56CF" w:rsidRPr="005B7B5B" w:rsidRDefault="00CE56CF" w:rsidP="00CE56CF">
      <w:pPr>
        <w:jc w:val="both"/>
      </w:pPr>
      <w:r>
        <w:t>Odgovorna osoba u Školi je učitelj informatike.</w:t>
      </w:r>
    </w:p>
    <w:p w:rsidR="00594E0A" w:rsidRPr="005B7B5B" w:rsidRDefault="00594E0A" w:rsidP="00505394">
      <w:pPr>
        <w:spacing w:line="360" w:lineRule="auto"/>
        <w:ind w:firstLine="708"/>
        <w:jc w:val="both"/>
      </w:pPr>
    </w:p>
    <w:p w:rsidR="00280823" w:rsidRPr="005B7B5B" w:rsidRDefault="00594E0A" w:rsidP="00763FD8">
      <w:pPr>
        <w:spacing w:line="360" w:lineRule="auto"/>
        <w:jc w:val="center"/>
      </w:pPr>
      <w:r w:rsidRPr="005B7B5B">
        <w:t>Članak 1</w:t>
      </w:r>
      <w:r w:rsidR="00207028" w:rsidRPr="005B7B5B">
        <w:t>4</w:t>
      </w:r>
      <w:r w:rsidRPr="005B7B5B">
        <w:t>.</w:t>
      </w:r>
    </w:p>
    <w:p w:rsidR="00897C12" w:rsidRPr="005B7B5B" w:rsidRDefault="008062B0" w:rsidP="00F3504A">
      <w:pPr>
        <w:jc w:val="both"/>
      </w:pPr>
      <w:r w:rsidRPr="005B7B5B">
        <w:t>Kod uvođenja ili izmjena aplikacije, baze podataka ili formata zapisa, obvezno je u pisanom obliku opisati: svrhu, opseg i način korištenja aplikacije; minimalne hardverske i softverske zahtjeve; mjere zaštite zapisa od neovlaštenoga pristupa, mijenjanja i gubitka podataka; format i strukturu zapisa; pred</w:t>
      </w:r>
      <w:r w:rsidR="00361C11" w:rsidRPr="005B7B5B">
        <w:t>v</w:t>
      </w:r>
      <w:r w:rsidRPr="005B7B5B">
        <w:t xml:space="preserve">iđeni način trajne pohrane zapisa (npr. </w:t>
      </w:r>
      <w:r w:rsidR="00361C11" w:rsidRPr="005B7B5B">
        <w:t>č</w:t>
      </w:r>
      <w:r w:rsidRPr="005B7B5B">
        <w:t>uvanje u izvornom formatu, konverzija u drugi format, kopiranje na drugi medij i dr.); način (tehnologija) na koji će se osigurati pristup podacima ako je predviđeno čuvanje izvan izvornog hardverskog i softverskog okruženja; način predaje gradiva arhivu (format zapisa i medij, aplikacija/tehnologija za pristup podacima koja treba omogućiti iskoristivost podataka nakon predaje, dokumentacija o aplikaciji i strukturi zapisa, dokumentacija o postupku pripreme za predaju).</w:t>
      </w:r>
    </w:p>
    <w:p w:rsidR="008062B0" w:rsidRPr="005B7B5B" w:rsidRDefault="008062B0" w:rsidP="00505394">
      <w:pPr>
        <w:spacing w:line="360" w:lineRule="auto"/>
        <w:jc w:val="center"/>
      </w:pPr>
      <w:r w:rsidRPr="005B7B5B">
        <w:t>Članak 1</w:t>
      </w:r>
      <w:r w:rsidR="00207028" w:rsidRPr="005B7B5B">
        <w:t>5</w:t>
      </w:r>
      <w:r w:rsidRPr="005B7B5B">
        <w:t>.</w:t>
      </w:r>
    </w:p>
    <w:p w:rsidR="0082381F" w:rsidRPr="005B7B5B" w:rsidRDefault="0082381F" w:rsidP="00CE56CF">
      <w:pPr>
        <w:jc w:val="both"/>
      </w:pPr>
      <w:r w:rsidRPr="005B7B5B">
        <w:t>Dokumentarno gradivo može se radi zaštite, dostupnosti i u druge svrhe pretvoriti u digitalni oblik sukladno Pravilniku o upravljanju dokumentarnim gradivom izvan arhiva koje donosi Ministarstvo kulture Republike Hrvatske.</w:t>
      </w:r>
    </w:p>
    <w:p w:rsidR="002E1F24" w:rsidRPr="005B7B5B" w:rsidRDefault="002E1F24" w:rsidP="0082381F">
      <w:pPr>
        <w:spacing w:line="360" w:lineRule="auto"/>
        <w:jc w:val="both"/>
      </w:pPr>
    </w:p>
    <w:p w:rsidR="002E1F24" w:rsidRPr="005B7B5B" w:rsidRDefault="00537744" w:rsidP="00537744">
      <w:pPr>
        <w:jc w:val="both"/>
      </w:pPr>
      <w:r>
        <w:t>Škola</w:t>
      </w:r>
      <w:r w:rsidR="002E1F24" w:rsidRPr="005B7B5B">
        <w:t xml:space="preserve"> je dužn</w:t>
      </w:r>
      <w:r>
        <w:t>a</w:t>
      </w:r>
      <w:r w:rsidR="002E1F24" w:rsidRPr="005B7B5B">
        <w:t xml:space="preserve"> prije</w:t>
      </w:r>
      <w:r w:rsidR="0026562D" w:rsidRPr="005B7B5B">
        <w:t xml:space="preserve"> pretvorbe </w:t>
      </w:r>
      <w:r w:rsidR="0026562D" w:rsidRPr="00537744">
        <w:t>javnog</w:t>
      </w:r>
      <w:r>
        <w:rPr>
          <w:color w:val="FF0000"/>
        </w:rPr>
        <w:t xml:space="preserve"> </w:t>
      </w:r>
      <w:r w:rsidR="0026562D" w:rsidRPr="005B7B5B">
        <w:t>dokumentarnog</w:t>
      </w:r>
      <w:r w:rsidR="002E1F24" w:rsidRPr="005B7B5B">
        <w:t xml:space="preserve"> gradiva u digitalni oblik prethodno ishoditi potvrdu Hrvatskog državnog arhiva o sukladnosti pravila, tehnologije i postupaka pretvorbe i čuvanja gradiva s odredbama Zakona </w:t>
      </w:r>
      <w:r w:rsidR="0030006C" w:rsidRPr="005B7B5B">
        <w:t xml:space="preserve">o arhivskom gradivu i arhivima </w:t>
      </w:r>
      <w:r w:rsidR="002E1F24" w:rsidRPr="005B7B5B">
        <w:t>te osigurati redovitu provjeru sukladnosti.</w:t>
      </w:r>
    </w:p>
    <w:p w:rsidR="0082381F" w:rsidRPr="005B7B5B" w:rsidRDefault="0082381F" w:rsidP="0082381F">
      <w:pPr>
        <w:spacing w:line="360" w:lineRule="auto"/>
        <w:jc w:val="both"/>
      </w:pPr>
    </w:p>
    <w:p w:rsidR="0082381F" w:rsidRPr="005B7B5B" w:rsidRDefault="0082381F" w:rsidP="00537744">
      <w:pPr>
        <w:jc w:val="both"/>
      </w:pPr>
      <w:r w:rsidRPr="005B7B5B">
        <w:t>Pretvorba gradiva iz stavka 1. ovoga članka mora biti obavljena u obliku koji pruža jamstvo glede pouzdanosti i uporabivosti gradiva:</w:t>
      </w:r>
    </w:p>
    <w:p w:rsidR="0082381F" w:rsidRPr="005B7B5B" w:rsidRDefault="0082381F" w:rsidP="00537744">
      <w:pPr>
        <w:pStyle w:val="Odlomakpopisa"/>
        <w:numPr>
          <w:ilvl w:val="0"/>
          <w:numId w:val="9"/>
        </w:numPr>
        <w:jc w:val="both"/>
      </w:pPr>
      <w:r w:rsidRPr="005B7B5B">
        <w:t>da su sačuvana sva bitna svojstva, sastavnice, učinci i uporabivost izvornoga gradiva (očuvanje cjelovitosti gradiva)</w:t>
      </w:r>
    </w:p>
    <w:p w:rsidR="0082381F" w:rsidRPr="005B7B5B" w:rsidRDefault="0082381F" w:rsidP="00537744">
      <w:pPr>
        <w:pStyle w:val="Odlomakpopisa"/>
        <w:numPr>
          <w:ilvl w:val="0"/>
          <w:numId w:val="9"/>
        </w:numPr>
        <w:jc w:val="both"/>
      </w:pPr>
      <w:r w:rsidRPr="005B7B5B">
        <w:lastRenderedPageBreak/>
        <w:t>da je pretvorba gradiva izvršena na način koji pruža razumno jamstvo da nije obavljeno neovlašteno i nedokumentirano dodavanje, mijenjanje ili uklanjanje svojstava gradiva odnosno pojedinih podataka</w:t>
      </w:r>
    </w:p>
    <w:p w:rsidR="0082381F" w:rsidRPr="005B7B5B" w:rsidRDefault="0082381F" w:rsidP="00537744">
      <w:pPr>
        <w:pStyle w:val="Odlomakpopisa"/>
        <w:numPr>
          <w:ilvl w:val="0"/>
          <w:numId w:val="9"/>
        </w:numPr>
        <w:jc w:val="both"/>
      </w:pPr>
      <w:r w:rsidRPr="005B7B5B">
        <w:t>da je postupak pretvorbe obavljen u skladu s utvrđenim pravilima i da je primjereno dokumentiran u svrhu osiguranja i provjere ispravnosti i kakvoće pretvorbe</w:t>
      </w:r>
    </w:p>
    <w:p w:rsidR="0082381F" w:rsidRPr="005B7B5B" w:rsidRDefault="0082381F" w:rsidP="00537744">
      <w:pPr>
        <w:pStyle w:val="Odlomakpopisa"/>
        <w:numPr>
          <w:ilvl w:val="0"/>
          <w:numId w:val="9"/>
        </w:numPr>
        <w:jc w:val="both"/>
      </w:pPr>
      <w:r w:rsidRPr="005B7B5B">
        <w:t>da je pretvorba gradiva, koje je predmetom zaštite autorskog prava, izvršena uz poštivanje propisa kojima se uređuje autorsko pravo</w:t>
      </w:r>
    </w:p>
    <w:p w:rsidR="0082381F" w:rsidRPr="005B7B5B" w:rsidRDefault="0082381F" w:rsidP="00537744">
      <w:pPr>
        <w:pStyle w:val="Odlomakpopisa"/>
        <w:numPr>
          <w:ilvl w:val="0"/>
          <w:numId w:val="9"/>
        </w:numPr>
        <w:jc w:val="both"/>
      </w:pPr>
      <w:r w:rsidRPr="005B7B5B">
        <w:t>da je postupak pretvorbe obavljen u skladu s drugim propisima kojima se uređuju uvjeti i postupci pretvorbe određenih vrsta dokumentarnoga gradiva.</w:t>
      </w:r>
    </w:p>
    <w:p w:rsidR="0082381F" w:rsidRPr="005B7B5B" w:rsidRDefault="0082381F" w:rsidP="00537744">
      <w:pPr>
        <w:jc w:val="both"/>
      </w:pPr>
    </w:p>
    <w:p w:rsidR="0082381F" w:rsidRPr="005B7B5B" w:rsidRDefault="0082381F" w:rsidP="00537744">
      <w:pPr>
        <w:jc w:val="both"/>
      </w:pPr>
    </w:p>
    <w:p w:rsidR="00280823" w:rsidRPr="005B7B5B" w:rsidRDefault="0082381F" w:rsidP="0082381F">
      <w:pPr>
        <w:spacing w:line="360" w:lineRule="auto"/>
        <w:jc w:val="center"/>
      </w:pPr>
      <w:r w:rsidRPr="005B7B5B">
        <w:t>Članak 1</w:t>
      </w:r>
      <w:r w:rsidR="00207028" w:rsidRPr="005B7B5B">
        <w:t>6</w:t>
      </w:r>
      <w:r w:rsidRPr="005B7B5B">
        <w:t>.</w:t>
      </w:r>
    </w:p>
    <w:p w:rsidR="008062B0" w:rsidRPr="005B7B5B" w:rsidRDefault="00763FD8" w:rsidP="00537744">
      <w:pPr>
        <w:jc w:val="both"/>
      </w:pPr>
      <w:r w:rsidRPr="005B7B5B">
        <w:t xml:space="preserve">Dokumentarno gradivo u digitalnom obliku </w:t>
      </w:r>
      <w:r w:rsidR="00F22E51" w:rsidRPr="005B7B5B">
        <w:t>pohranjuje</w:t>
      </w:r>
      <w:r w:rsidRPr="005B7B5B">
        <w:t xml:space="preserve"> se i čuva</w:t>
      </w:r>
      <w:r w:rsidR="008062B0" w:rsidRPr="005B7B5B">
        <w:t xml:space="preserve"> u najmanje dva primjerka. </w:t>
      </w:r>
      <w:r w:rsidR="00F22E51" w:rsidRPr="005B7B5B">
        <w:t>J</w:t>
      </w:r>
      <w:r w:rsidR="008062B0" w:rsidRPr="005B7B5B">
        <w:t xml:space="preserve">edan primjerak treba biti takav da je iz njega moguće obnoviti podatke i </w:t>
      </w:r>
      <w:r w:rsidR="00F22E51" w:rsidRPr="005B7B5B">
        <w:t>omogućiti</w:t>
      </w:r>
      <w:r w:rsidR="00537744">
        <w:t xml:space="preserve"> </w:t>
      </w:r>
      <w:r w:rsidR="00F22E51" w:rsidRPr="005B7B5B">
        <w:t>pregledavanje i korištenje</w:t>
      </w:r>
      <w:r w:rsidR="008062B0" w:rsidRPr="005B7B5B">
        <w:t xml:space="preserve"> u slučaju gubitka ili oštećenja podataka u računalnom sustavu u kojem se obavlja pohrana i obrada zapisa.</w:t>
      </w:r>
    </w:p>
    <w:p w:rsidR="00280823" w:rsidRPr="005B7B5B" w:rsidRDefault="00280823" w:rsidP="00537744">
      <w:pPr>
        <w:jc w:val="both"/>
      </w:pPr>
    </w:p>
    <w:p w:rsidR="008062B0" w:rsidRPr="005B7B5B" w:rsidRDefault="008062B0" w:rsidP="00537744">
      <w:pPr>
        <w:jc w:val="both"/>
      </w:pPr>
      <w:r w:rsidRPr="005B7B5B">
        <w:t>Pri izradi arhivske kopije obvezno se u pisanom obliku utvrđuje predmet arhiviranja, format i struktura zapisa, vrijeme i odgovornost</w:t>
      </w:r>
      <w:r w:rsidR="00CA136C" w:rsidRPr="005B7B5B">
        <w:t xml:space="preserve"> za izradu kopije</w:t>
      </w:r>
      <w:r w:rsidR="00F5511B" w:rsidRPr="005B7B5B">
        <w:t xml:space="preserve"> te da li se zapisi i dalje čuvaju u izvorišnom informacijskom sustavu ili brišu iz njega.</w:t>
      </w:r>
    </w:p>
    <w:p w:rsidR="00280823" w:rsidRPr="005B7B5B" w:rsidRDefault="00280823" w:rsidP="00537744">
      <w:pPr>
        <w:jc w:val="both"/>
      </w:pPr>
    </w:p>
    <w:p w:rsidR="00F5511B" w:rsidRPr="005B7B5B" w:rsidRDefault="00F5511B" w:rsidP="00537744">
      <w:pPr>
        <w:jc w:val="both"/>
      </w:pPr>
      <w:r w:rsidRPr="005B7B5B">
        <w:t>Prije predaje arhivskih kopija na mjesto čuvanja obvezno se provjerava njihova cjelovitost, čitljivost i ispravnost.</w:t>
      </w:r>
    </w:p>
    <w:p w:rsidR="00280823" w:rsidRPr="005B7B5B" w:rsidRDefault="00280823" w:rsidP="00537744">
      <w:pPr>
        <w:jc w:val="both"/>
      </w:pPr>
    </w:p>
    <w:p w:rsidR="00F5511B" w:rsidRPr="005B7B5B" w:rsidRDefault="00F5511B" w:rsidP="00537744">
      <w:pPr>
        <w:jc w:val="both"/>
      </w:pPr>
      <w:r w:rsidRPr="005B7B5B">
        <w:t xml:space="preserve">Arhivske kopije predaju </w:t>
      </w:r>
      <w:r w:rsidR="00127BC8" w:rsidRPr="005B7B5B">
        <w:t xml:space="preserve">se </w:t>
      </w:r>
      <w:r w:rsidRPr="005B7B5B">
        <w:t>na mjesto čuvanja s programima, odnosno aplikacijama koje su potrebne za nji</w:t>
      </w:r>
      <w:r w:rsidR="00127BC8" w:rsidRPr="005B7B5B">
        <w:t>hovo pregledavanje i korištenje</w:t>
      </w:r>
      <w:r w:rsidRPr="005B7B5B">
        <w:t xml:space="preserve"> ili s podrobnim uputama o hardverskim i softverskim zahtjevima za prikaz i korištenje</w:t>
      </w:r>
      <w:r w:rsidR="00FC6D6A" w:rsidRPr="005B7B5B">
        <w:t xml:space="preserve"> i navodom o informacijskom sustavu koji trenutno to omogućuje.</w:t>
      </w:r>
    </w:p>
    <w:p w:rsidR="00280823" w:rsidRPr="005B7B5B" w:rsidRDefault="00280823" w:rsidP="00537744">
      <w:pPr>
        <w:jc w:val="both"/>
      </w:pPr>
    </w:p>
    <w:p w:rsidR="00C172B7" w:rsidRPr="005B7B5B" w:rsidRDefault="00FC6D6A" w:rsidP="00537744">
      <w:pPr>
        <w:jc w:val="both"/>
      </w:pPr>
      <w:r w:rsidRPr="005B7B5B">
        <w:t xml:space="preserve">Cjelovitost, čitljivost i ispravnost arhivskih kopija </w:t>
      </w:r>
      <w:r w:rsidR="0082381F" w:rsidRPr="005B7B5B">
        <w:t>gradiva</w:t>
      </w:r>
      <w:r w:rsidR="00160BDC">
        <w:t xml:space="preserve"> </w:t>
      </w:r>
      <w:r w:rsidR="0082381F" w:rsidRPr="005B7B5B">
        <w:t xml:space="preserve">u digitalnom obliku </w:t>
      </w:r>
      <w:r w:rsidRPr="005B7B5B">
        <w:t xml:space="preserve">povjerava najmanje jedanput godišnje. </w:t>
      </w:r>
      <w:r w:rsidR="00AE7C64" w:rsidRPr="005B7B5B">
        <w:t>Presnimavanje</w:t>
      </w:r>
      <w:r w:rsidR="00A9001F" w:rsidRPr="005B7B5B">
        <w:t xml:space="preserve"> na novi medij </w:t>
      </w:r>
      <w:r w:rsidRPr="005B7B5B">
        <w:t>vrši se najmanje svake pete godine</w:t>
      </w:r>
      <w:r w:rsidR="0082381F" w:rsidRPr="005B7B5B">
        <w:t xml:space="preserve"> ili ranije,</w:t>
      </w:r>
      <w:r w:rsidRPr="005B7B5B">
        <w:t xml:space="preserve"> ako su prilikom provjere uočene pogreške </w:t>
      </w:r>
      <w:r w:rsidR="0082381F" w:rsidRPr="005B7B5B">
        <w:t>te</w:t>
      </w:r>
      <w:r w:rsidRPr="005B7B5B">
        <w:t xml:space="preserve"> ako je primjerak arhivske kopije nečitljiv, oštećen ili izgubljen.</w:t>
      </w:r>
    </w:p>
    <w:p w:rsidR="00623D7F" w:rsidRPr="005B7B5B" w:rsidRDefault="00623D7F" w:rsidP="00623D7F">
      <w:pPr>
        <w:spacing w:line="360" w:lineRule="auto"/>
        <w:jc w:val="both"/>
      </w:pPr>
    </w:p>
    <w:p w:rsidR="00924346" w:rsidRDefault="00A60F92" w:rsidP="00C172B7">
      <w:pPr>
        <w:pStyle w:val="Naslov1"/>
        <w:spacing w:before="0" w:line="360" w:lineRule="auto"/>
        <w:jc w:val="center"/>
        <w:rPr>
          <w:rFonts w:ascii="Times New Roman" w:hAnsi="Times New Roman" w:cs="Times New Roman"/>
          <w:b/>
          <w:color w:val="auto"/>
        </w:rPr>
      </w:pPr>
      <w:r w:rsidRPr="005B7B5B">
        <w:rPr>
          <w:rFonts w:ascii="Times New Roman" w:hAnsi="Times New Roman" w:cs="Times New Roman"/>
          <w:b/>
          <w:color w:val="auto"/>
        </w:rPr>
        <w:t>IV</w:t>
      </w:r>
      <w:r w:rsidR="00924346" w:rsidRPr="005B7B5B">
        <w:rPr>
          <w:rFonts w:ascii="Times New Roman" w:hAnsi="Times New Roman" w:cs="Times New Roman"/>
          <w:b/>
          <w:color w:val="auto"/>
        </w:rPr>
        <w:t>. KORIŠTENJE GRADIVA</w:t>
      </w:r>
    </w:p>
    <w:p w:rsidR="00CA5001" w:rsidRPr="00CA5001" w:rsidRDefault="00CA5001" w:rsidP="00CA5001"/>
    <w:p w:rsidR="00924346" w:rsidRPr="005B7B5B" w:rsidRDefault="00924346" w:rsidP="00924346">
      <w:pPr>
        <w:spacing w:line="360" w:lineRule="auto"/>
        <w:jc w:val="center"/>
      </w:pPr>
      <w:r w:rsidRPr="005B7B5B">
        <w:t>Članak 1</w:t>
      </w:r>
      <w:r w:rsidR="00207028" w:rsidRPr="005B7B5B">
        <w:t>7</w:t>
      </w:r>
      <w:r w:rsidRPr="005B7B5B">
        <w:t>.</w:t>
      </w:r>
    </w:p>
    <w:p w:rsidR="00924346" w:rsidRPr="005B7B5B" w:rsidRDefault="00924346" w:rsidP="00537744">
      <w:pPr>
        <w:jc w:val="both"/>
      </w:pPr>
      <w:r w:rsidRPr="00537744">
        <w:t>Javno arhivsko gradivo dostupno je od njegova nastanka, ako zakonom i podzakonskim aktima nije određeno drugačije.</w:t>
      </w:r>
    </w:p>
    <w:p w:rsidR="00924346" w:rsidRPr="005B7B5B" w:rsidRDefault="00924346" w:rsidP="00537744">
      <w:pPr>
        <w:jc w:val="both"/>
      </w:pPr>
    </w:p>
    <w:p w:rsidR="00924346" w:rsidRDefault="00924346" w:rsidP="00537744">
      <w:pPr>
        <w:jc w:val="both"/>
      </w:pPr>
      <w:r w:rsidRPr="005B7B5B">
        <w:t>Korištenje gradiva odobrava osoba odgovorna za rad pismohrane.</w:t>
      </w:r>
    </w:p>
    <w:p w:rsidR="00537744" w:rsidRPr="005B7B5B" w:rsidRDefault="00537744" w:rsidP="00537744">
      <w:pPr>
        <w:jc w:val="both"/>
        <w:rPr>
          <w:strike/>
        </w:rPr>
      </w:pPr>
    </w:p>
    <w:p w:rsidR="00924346" w:rsidRPr="005B7B5B" w:rsidRDefault="00924346" w:rsidP="00537744">
      <w:pPr>
        <w:jc w:val="both"/>
      </w:pPr>
      <w:r w:rsidRPr="005B7B5B">
        <w:t>Arhivsko i dokumentarno</w:t>
      </w:r>
      <w:r w:rsidR="00537744">
        <w:t xml:space="preserve"> </w:t>
      </w:r>
      <w:r w:rsidRPr="005B7B5B">
        <w:t>gradivo može se koristiti u prostorijama pismohrane</w:t>
      </w:r>
      <w:r w:rsidR="00537744">
        <w:t xml:space="preserve"> </w:t>
      </w:r>
      <w:r w:rsidRPr="005B7B5B">
        <w:t>jedino uz nazočnost odgovorne osobe za rad pismohrane, odnosno zaposlenika zaduženog za pismohranu.</w:t>
      </w:r>
    </w:p>
    <w:p w:rsidR="00924346" w:rsidRPr="005B7B5B" w:rsidRDefault="00924346" w:rsidP="00537744">
      <w:pPr>
        <w:jc w:val="both"/>
      </w:pPr>
    </w:p>
    <w:p w:rsidR="00924346" w:rsidRPr="005B7B5B" w:rsidRDefault="00924346" w:rsidP="00537744">
      <w:pPr>
        <w:jc w:val="both"/>
      </w:pPr>
      <w:r w:rsidRPr="005B7B5B">
        <w:t>Korištenje se ostvaruje neposrednim uvidom u traženo gradivo, izdavanjem preslika ili izdavanjem originala.</w:t>
      </w:r>
    </w:p>
    <w:p w:rsidR="00E9305C" w:rsidRPr="005B7B5B" w:rsidRDefault="00E9305C" w:rsidP="00537744">
      <w:pPr>
        <w:jc w:val="both"/>
      </w:pPr>
    </w:p>
    <w:p w:rsidR="00924346" w:rsidRDefault="00924346" w:rsidP="00537744">
      <w:pPr>
        <w:jc w:val="both"/>
      </w:pPr>
      <w:r w:rsidRPr="005B7B5B">
        <w:t xml:space="preserve">Izvorno </w:t>
      </w:r>
      <w:r w:rsidR="00E9305C" w:rsidRPr="005B7B5B">
        <w:t>dokumentarno</w:t>
      </w:r>
      <w:r w:rsidR="00537744">
        <w:t xml:space="preserve"> </w:t>
      </w:r>
      <w:r w:rsidR="00E9305C" w:rsidRPr="005B7B5B">
        <w:t>i</w:t>
      </w:r>
      <w:r w:rsidR="00537744">
        <w:t xml:space="preserve"> </w:t>
      </w:r>
      <w:r w:rsidRPr="005B7B5B">
        <w:t>arhivsko gradivo može se izdati na privremeno korištenje jedino putem odgovarajuće potvrde (reversa) i obaveznog upisa u Knjigu posudbe, dok je uvid i izdavanje kopije potreban samo upis u evidenciju.</w:t>
      </w:r>
    </w:p>
    <w:p w:rsidR="00CA5001" w:rsidRPr="005B7B5B" w:rsidRDefault="00CA5001" w:rsidP="00537744">
      <w:pPr>
        <w:jc w:val="both"/>
      </w:pPr>
    </w:p>
    <w:p w:rsidR="00924346" w:rsidRPr="005B7B5B" w:rsidRDefault="00924346" w:rsidP="00924346">
      <w:pPr>
        <w:spacing w:line="360" w:lineRule="auto"/>
        <w:jc w:val="center"/>
      </w:pPr>
      <w:r w:rsidRPr="005B7B5B">
        <w:t xml:space="preserve">Članak </w:t>
      </w:r>
      <w:r w:rsidR="00207028" w:rsidRPr="005B7B5B">
        <w:t>18</w:t>
      </w:r>
      <w:r w:rsidRPr="005B7B5B">
        <w:t>.</w:t>
      </w:r>
    </w:p>
    <w:p w:rsidR="00924346" w:rsidRDefault="00924346" w:rsidP="00537744">
      <w:pPr>
        <w:jc w:val="both"/>
      </w:pPr>
      <w:r w:rsidRPr="005B7B5B">
        <w:t>Osoba koja je preuzela gradivo na korištenje, dužna je isto vratiti u roku naznačenom u reversu.</w:t>
      </w:r>
    </w:p>
    <w:p w:rsidR="00537744" w:rsidRPr="005B7B5B" w:rsidRDefault="00537744" w:rsidP="00537744">
      <w:pPr>
        <w:jc w:val="both"/>
      </w:pPr>
    </w:p>
    <w:p w:rsidR="00924346" w:rsidRPr="005B7B5B" w:rsidRDefault="00924346" w:rsidP="00537744">
      <w:pPr>
        <w:jc w:val="both"/>
      </w:pPr>
      <w:r w:rsidRPr="005B7B5B">
        <w:t>Revers se izdaje u dva primjerka. Jedan primjerak potvrde (reversa) ostavlja se na mjestu gdje je gradivo izdvojeno, drugi primjerak odlaže odgovorna osoba za rad pismohrane, odnosno zaposlenik u pismohrani u Knjigu posudbe. Poslije korištenja gradivo se obavezno vraća na mjesto odakle je i uzeto, a reversi se poništavaju.</w:t>
      </w:r>
    </w:p>
    <w:p w:rsidR="00924346" w:rsidRPr="005B7B5B" w:rsidRDefault="00924346" w:rsidP="00537744">
      <w:pPr>
        <w:jc w:val="both"/>
      </w:pPr>
    </w:p>
    <w:p w:rsidR="00924346" w:rsidRPr="005B7B5B" w:rsidRDefault="00924346" w:rsidP="00537744">
      <w:pPr>
        <w:jc w:val="center"/>
      </w:pPr>
      <w:r w:rsidRPr="005B7B5B">
        <w:t xml:space="preserve">Članak </w:t>
      </w:r>
      <w:r w:rsidR="00207028" w:rsidRPr="005B7B5B">
        <w:t>19</w:t>
      </w:r>
      <w:r w:rsidRPr="005B7B5B">
        <w:t>.</w:t>
      </w:r>
    </w:p>
    <w:p w:rsidR="00924346" w:rsidRPr="005B7B5B" w:rsidRDefault="00924346" w:rsidP="00537744">
      <w:pPr>
        <w:jc w:val="both"/>
      </w:pPr>
      <w:r w:rsidRPr="005B7B5B">
        <w:t xml:space="preserve">Izdavanje </w:t>
      </w:r>
      <w:r w:rsidR="00357759" w:rsidRPr="005B7B5B">
        <w:t xml:space="preserve">dokumentarnog i </w:t>
      </w:r>
      <w:r w:rsidRPr="005B7B5B">
        <w:t>arhivskog gradiva za vanjske korisnike, obavlja se temeljem pismene zamolbe tražitelja.</w:t>
      </w:r>
    </w:p>
    <w:p w:rsidR="00924346" w:rsidRPr="005B7B5B" w:rsidRDefault="00924346" w:rsidP="00924346">
      <w:pPr>
        <w:spacing w:line="360" w:lineRule="auto"/>
        <w:jc w:val="both"/>
      </w:pPr>
    </w:p>
    <w:p w:rsidR="00924346" w:rsidRPr="005B7B5B" w:rsidRDefault="00924346" w:rsidP="00F3504A">
      <w:pPr>
        <w:jc w:val="both"/>
      </w:pPr>
      <w:r w:rsidRPr="005B7B5B">
        <w:t xml:space="preserve">Korištenje gradiva može se uskratiti u slučajevima koje </w:t>
      </w:r>
      <w:r w:rsidR="00F3504A">
        <w:t>su propisane odredbama</w:t>
      </w:r>
      <w:r w:rsidRPr="005B7B5B">
        <w:t xml:space="preserve"> Zakon</w:t>
      </w:r>
      <w:r w:rsidR="00F3504A">
        <w:t>a</w:t>
      </w:r>
      <w:r w:rsidRPr="005B7B5B">
        <w:t xml:space="preserve"> o</w:t>
      </w:r>
      <w:r w:rsidR="00F3504A">
        <w:t xml:space="preserve"> pravu na pristup informacijama</w:t>
      </w:r>
      <w:r w:rsidRPr="005B7B5B">
        <w:t>.</w:t>
      </w:r>
    </w:p>
    <w:p w:rsidR="00924346" w:rsidRPr="005B7B5B" w:rsidRDefault="00924346" w:rsidP="00924346">
      <w:pPr>
        <w:spacing w:line="360" w:lineRule="auto"/>
        <w:jc w:val="both"/>
      </w:pPr>
    </w:p>
    <w:p w:rsidR="00924346" w:rsidRPr="005B7B5B" w:rsidRDefault="00924346" w:rsidP="00924346">
      <w:pPr>
        <w:spacing w:line="360" w:lineRule="auto"/>
        <w:jc w:val="center"/>
      </w:pPr>
      <w:r w:rsidRPr="005B7B5B">
        <w:t>Članak 2</w:t>
      </w:r>
      <w:r w:rsidR="00207028" w:rsidRPr="005B7B5B">
        <w:t>0</w:t>
      </w:r>
      <w:r w:rsidRPr="005B7B5B">
        <w:t>.</w:t>
      </w:r>
    </w:p>
    <w:p w:rsidR="00924346" w:rsidRPr="005B7B5B" w:rsidRDefault="00924346" w:rsidP="00F3504A">
      <w:pPr>
        <w:jc w:val="both"/>
      </w:pPr>
      <w:r w:rsidRPr="005B7B5B">
        <w:t>Prije godišnjega odlaganja gradiva u pismohranu, vrši se provjera je li tijekom godine posuđeno gradivo vraćeno u pismohranu. Nadzor obavljaju odgovorna osoba za rad pismohrane i zaposlenik u pismohrani.</w:t>
      </w:r>
    </w:p>
    <w:p w:rsidR="00924346" w:rsidRPr="005B7B5B" w:rsidRDefault="00924346" w:rsidP="00F3504A">
      <w:pPr>
        <w:jc w:val="both"/>
      </w:pPr>
    </w:p>
    <w:p w:rsidR="00924346" w:rsidRPr="005B7B5B" w:rsidRDefault="00924346" w:rsidP="00F3504A">
      <w:pPr>
        <w:jc w:val="both"/>
      </w:pPr>
      <w:r w:rsidRPr="005B7B5B">
        <w:t>Utvrdi li se da posuđeno gradivo nije vraćeno, odgovorna osoba za rad pismohrane, odnosno zaposlenik u pismohrani, traži povrat gradiva.</w:t>
      </w:r>
    </w:p>
    <w:p w:rsidR="00924346" w:rsidRPr="005B7B5B" w:rsidRDefault="00924346" w:rsidP="00F3504A">
      <w:pPr>
        <w:jc w:val="both"/>
      </w:pPr>
    </w:p>
    <w:p w:rsidR="00924346" w:rsidRPr="005B7B5B" w:rsidRDefault="00924346" w:rsidP="00F3504A">
      <w:pPr>
        <w:jc w:val="both"/>
      </w:pPr>
      <w:r w:rsidRPr="005B7B5B">
        <w:t>Korisnik gradiva pismeno potvrđuje, uz supotpis odgovorne osobe ustrojbene jedinice, ukoliko mu zaduženo gradivo treba i u slijedećoj godini.</w:t>
      </w:r>
    </w:p>
    <w:p w:rsidR="00924346" w:rsidRPr="005B7B5B" w:rsidRDefault="00924346" w:rsidP="00924346">
      <w:pPr>
        <w:spacing w:line="360" w:lineRule="auto"/>
        <w:jc w:val="center"/>
        <w:rPr>
          <w:b/>
        </w:rPr>
      </w:pPr>
    </w:p>
    <w:p w:rsidR="00924346" w:rsidRPr="005B7B5B" w:rsidRDefault="00924346" w:rsidP="00924346">
      <w:pPr>
        <w:pStyle w:val="Naslov1"/>
        <w:spacing w:before="0" w:line="360" w:lineRule="auto"/>
        <w:jc w:val="center"/>
        <w:rPr>
          <w:rFonts w:ascii="Times New Roman" w:hAnsi="Times New Roman" w:cs="Times New Roman"/>
          <w:b/>
          <w:color w:val="auto"/>
        </w:rPr>
      </w:pPr>
      <w:r w:rsidRPr="005B7B5B">
        <w:rPr>
          <w:rFonts w:ascii="Times New Roman" w:hAnsi="Times New Roman" w:cs="Times New Roman"/>
          <w:b/>
          <w:color w:val="auto"/>
        </w:rPr>
        <w:t>V. POSTUPAK ODABIRANJA I IZLUČIVANJA GRADIVA</w:t>
      </w:r>
    </w:p>
    <w:p w:rsidR="00924346" w:rsidRPr="005B7B5B" w:rsidRDefault="00924346" w:rsidP="00924346">
      <w:pPr>
        <w:spacing w:line="360" w:lineRule="auto"/>
        <w:jc w:val="center"/>
      </w:pPr>
      <w:r w:rsidRPr="005B7B5B">
        <w:t>Članak 2</w:t>
      </w:r>
      <w:r w:rsidR="00207028" w:rsidRPr="005B7B5B">
        <w:t>1</w:t>
      </w:r>
      <w:r w:rsidRPr="005B7B5B">
        <w:t>.</w:t>
      </w:r>
    </w:p>
    <w:p w:rsidR="004B7B56" w:rsidRPr="005B7B5B" w:rsidRDefault="004B7B56" w:rsidP="00F3504A">
      <w:pPr>
        <w:jc w:val="both"/>
      </w:pPr>
    </w:p>
    <w:p w:rsidR="004B7B56" w:rsidRPr="00F3504A" w:rsidRDefault="004B7B56" w:rsidP="00F3504A">
      <w:pPr>
        <w:jc w:val="both"/>
      </w:pPr>
      <w:r w:rsidRPr="00F3504A">
        <w:t>Javno</w:t>
      </w:r>
      <w:r w:rsidR="00F3504A" w:rsidRPr="00F3504A">
        <w:rPr>
          <w:color w:val="FF0000"/>
        </w:rPr>
        <w:t xml:space="preserve"> </w:t>
      </w:r>
      <w:r w:rsidRPr="00F3504A">
        <w:t>dokumentarno gradivo u fizičkom obliku kojemu su protekli rokovi čuvanja i nema značenja za tekuće poslovanje stvaratelja gradiva niti svojstvo arhivskoga gradiva ili kulturnog dobra, može se izlučiti i uništiti.</w:t>
      </w:r>
    </w:p>
    <w:p w:rsidR="004B7B56" w:rsidRPr="005B7B5B" w:rsidRDefault="004B7B56" w:rsidP="00F3504A">
      <w:pPr>
        <w:jc w:val="both"/>
        <w:rPr>
          <w:highlight w:val="yellow"/>
        </w:rPr>
      </w:pPr>
    </w:p>
    <w:p w:rsidR="004B7B56" w:rsidRPr="005B7B5B" w:rsidRDefault="004B7B56" w:rsidP="00F3504A">
      <w:pPr>
        <w:jc w:val="both"/>
      </w:pPr>
      <w:r w:rsidRPr="00F3504A">
        <w:t>Javno</w:t>
      </w:r>
      <w:r w:rsidR="00F3504A">
        <w:rPr>
          <w:color w:val="FF0000"/>
        </w:rPr>
        <w:t xml:space="preserve"> </w:t>
      </w:r>
      <w:r w:rsidRPr="00F3504A">
        <w:t>dokumentarno gradivo koje je pretvoreno u digitalni oblik može se izlučiti i uništiti i prije isteka rokova čuvanja, osim ako ovim Pravilnikom ili drugim propisom nije drukčije određeno.</w:t>
      </w:r>
    </w:p>
    <w:p w:rsidR="004B7B56" w:rsidRPr="005B7B5B" w:rsidRDefault="004B7B56" w:rsidP="004B7B56">
      <w:pPr>
        <w:spacing w:line="360" w:lineRule="auto"/>
        <w:jc w:val="both"/>
      </w:pPr>
    </w:p>
    <w:p w:rsidR="004B7B56" w:rsidRPr="005B7B5B" w:rsidRDefault="004B7B56" w:rsidP="00F3504A">
      <w:pPr>
        <w:jc w:val="both"/>
      </w:pPr>
      <w:r w:rsidRPr="005B7B5B">
        <w:t>Odabiranje arhivskog i izlučivanje dijela dokumentarnog gradiva kojemu su istekli rokovi prema Popisu gradiva s rokovima čuvanja, vrši se jednom godišnje, a najkasnije 5 godina od posljednjeg provedenog postupka izlučivanja.</w:t>
      </w:r>
    </w:p>
    <w:p w:rsidR="00357759" w:rsidRPr="005B7B5B" w:rsidRDefault="00357759" w:rsidP="00F3504A">
      <w:pPr>
        <w:jc w:val="both"/>
      </w:pPr>
    </w:p>
    <w:p w:rsidR="00924346" w:rsidRPr="005B7B5B" w:rsidRDefault="00924346" w:rsidP="00F3504A">
      <w:pPr>
        <w:jc w:val="both"/>
      </w:pPr>
      <w:r w:rsidRPr="005B7B5B">
        <w:t>Odabiranje arhivskog i izlučivanje dokumentarnog</w:t>
      </w:r>
      <w:r w:rsidR="00F3504A">
        <w:t xml:space="preserve"> </w:t>
      </w:r>
      <w:r w:rsidRPr="005B7B5B">
        <w:t xml:space="preserve">gradiva </w:t>
      </w:r>
      <w:r w:rsidR="00F3504A" w:rsidRPr="00F3504A">
        <w:t>Škole</w:t>
      </w:r>
      <w:r w:rsidRPr="00F3504A">
        <w:t xml:space="preserve"> </w:t>
      </w:r>
      <w:r w:rsidRPr="005B7B5B">
        <w:t>obavlja se isključivo ukoliko je gradivo sređeno i popisano sukladno članku 9. st. 2., te</w:t>
      </w:r>
      <w:r w:rsidR="00F3504A">
        <w:t xml:space="preserve"> </w:t>
      </w:r>
      <w:r w:rsidRPr="005B7B5B">
        <w:t>člancima 13. i 17. ovoga Pravilnika.</w:t>
      </w:r>
    </w:p>
    <w:p w:rsidR="00924346" w:rsidRPr="005B7B5B" w:rsidRDefault="00924346" w:rsidP="00924346">
      <w:pPr>
        <w:spacing w:line="360" w:lineRule="auto"/>
        <w:jc w:val="both"/>
      </w:pPr>
    </w:p>
    <w:p w:rsidR="00924346" w:rsidRPr="005B7B5B" w:rsidRDefault="00924346" w:rsidP="00F3504A">
      <w:pPr>
        <w:jc w:val="both"/>
      </w:pPr>
      <w:r w:rsidRPr="005B7B5B">
        <w:t>Odabiranje arhivskoga i izlučivanje dokumentarnog gradiva obavlja se na temelju Pravilnika o vrednovanju te postupku odabiranja i izlučivanja arhivskoga gradiva</w:t>
      </w:r>
      <w:r w:rsidR="00563504" w:rsidRPr="005B7B5B">
        <w:t xml:space="preserve"> i Popisa gradiva s rokovima čuvanja</w:t>
      </w:r>
      <w:r w:rsidR="00F3504A">
        <w:t xml:space="preserve"> </w:t>
      </w:r>
      <w:r w:rsidRPr="005B7B5B">
        <w:t>iz čl. 1. st. 2. ovoga Pravilnika, na kojega odobrenje daje nadležni arhiv.</w:t>
      </w:r>
    </w:p>
    <w:p w:rsidR="00924346" w:rsidRPr="005B7B5B" w:rsidRDefault="00924346" w:rsidP="00924346">
      <w:pPr>
        <w:spacing w:line="360" w:lineRule="auto"/>
        <w:jc w:val="center"/>
      </w:pPr>
    </w:p>
    <w:p w:rsidR="00BD01C8" w:rsidRPr="005B7B5B" w:rsidRDefault="00BD01C8" w:rsidP="00924346">
      <w:pPr>
        <w:spacing w:line="360" w:lineRule="auto"/>
        <w:jc w:val="center"/>
      </w:pPr>
    </w:p>
    <w:p w:rsidR="00924346" w:rsidRPr="005B7B5B" w:rsidRDefault="00207028" w:rsidP="00924346">
      <w:pPr>
        <w:spacing w:line="360" w:lineRule="auto"/>
        <w:jc w:val="center"/>
      </w:pPr>
      <w:r w:rsidRPr="005B7B5B">
        <w:t>Članak 22</w:t>
      </w:r>
      <w:r w:rsidR="00924346" w:rsidRPr="005B7B5B">
        <w:t>.</w:t>
      </w:r>
    </w:p>
    <w:p w:rsidR="00924346" w:rsidRPr="005B7B5B" w:rsidRDefault="00924346" w:rsidP="00924346">
      <w:pPr>
        <w:spacing w:line="360" w:lineRule="auto"/>
      </w:pPr>
      <w:r w:rsidRPr="005B7B5B">
        <w:t>Rokovi čuvanja navedeni u popisu iz čl.1. st.2. ili 3</w:t>
      </w:r>
      <w:r w:rsidR="00563504" w:rsidRPr="005B7B5B">
        <w:t>.</w:t>
      </w:r>
      <w:r w:rsidRPr="005B7B5B">
        <w:t xml:space="preserve"> ovoga Pravilnika počinju teći:</w:t>
      </w:r>
    </w:p>
    <w:p w:rsidR="00924346" w:rsidRPr="005B7B5B" w:rsidRDefault="00924346" w:rsidP="00924346">
      <w:pPr>
        <w:numPr>
          <w:ilvl w:val="0"/>
          <w:numId w:val="5"/>
        </w:numPr>
        <w:spacing w:line="360" w:lineRule="auto"/>
      </w:pPr>
      <w:r w:rsidRPr="005B7B5B">
        <w:t>kod uredskih knjiga i evidencija – od kraja godine posljednjega upisa,</w:t>
      </w:r>
    </w:p>
    <w:p w:rsidR="00924346" w:rsidRPr="005B7B5B" w:rsidRDefault="00924346" w:rsidP="00924346">
      <w:pPr>
        <w:numPr>
          <w:ilvl w:val="0"/>
          <w:numId w:val="5"/>
        </w:numPr>
        <w:spacing w:line="360" w:lineRule="auto"/>
      </w:pPr>
      <w:r w:rsidRPr="005B7B5B">
        <w:t>kod vođenja postupaka – od kraja godine u kojoj je postupak dovršen,</w:t>
      </w:r>
    </w:p>
    <w:p w:rsidR="00924346" w:rsidRPr="005B7B5B" w:rsidRDefault="00924346" w:rsidP="00924346">
      <w:pPr>
        <w:numPr>
          <w:ilvl w:val="0"/>
          <w:numId w:val="5"/>
        </w:numPr>
        <w:spacing w:line="360" w:lineRule="auto"/>
        <w:jc w:val="both"/>
      </w:pPr>
      <w:r w:rsidRPr="005B7B5B">
        <w:t>kod rješenja, dozvola, odobrenja, potvrda sa ograničenim trajanjem – od kraja godine u kojoj se rješenja, dozvole ili odobrenja prestali vrijediti ili su se prestali primjenjivati,</w:t>
      </w:r>
    </w:p>
    <w:p w:rsidR="00924346" w:rsidRPr="005B7B5B" w:rsidRDefault="00924346" w:rsidP="00924346">
      <w:pPr>
        <w:numPr>
          <w:ilvl w:val="0"/>
          <w:numId w:val="5"/>
        </w:numPr>
        <w:spacing w:line="360" w:lineRule="auto"/>
        <w:jc w:val="both"/>
      </w:pPr>
      <w:r w:rsidRPr="005B7B5B">
        <w:t>kod računovodstvene i knjigovodstvene dokumentacije – od dana prihvaćanja završnog računa  za godinu na koju se ta dokumentacija odnosi,</w:t>
      </w:r>
    </w:p>
    <w:p w:rsidR="00924346" w:rsidRPr="005B7B5B" w:rsidRDefault="00924346" w:rsidP="00924346">
      <w:pPr>
        <w:numPr>
          <w:ilvl w:val="0"/>
          <w:numId w:val="5"/>
        </w:numPr>
        <w:spacing w:line="360" w:lineRule="auto"/>
      </w:pPr>
      <w:r w:rsidRPr="005B7B5B">
        <w:t>kod personalnih listova – od kraja godine osnutka personalnog lista,</w:t>
      </w:r>
    </w:p>
    <w:p w:rsidR="00924346" w:rsidRPr="005B7B5B" w:rsidRDefault="00924346" w:rsidP="00924346">
      <w:pPr>
        <w:numPr>
          <w:ilvl w:val="0"/>
          <w:numId w:val="5"/>
        </w:numPr>
        <w:spacing w:line="360" w:lineRule="auto"/>
      </w:pPr>
      <w:r w:rsidRPr="005B7B5B">
        <w:t>kod ostalog gradiva – od kraja go</w:t>
      </w:r>
      <w:r w:rsidR="00CA5001">
        <w:t>dine u kojoj je gradivo nastalo,</w:t>
      </w:r>
    </w:p>
    <w:p w:rsidR="00924346" w:rsidRPr="005B7B5B" w:rsidRDefault="00924346" w:rsidP="00924346">
      <w:pPr>
        <w:numPr>
          <w:ilvl w:val="0"/>
          <w:numId w:val="5"/>
        </w:numPr>
        <w:spacing w:line="360" w:lineRule="auto"/>
      </w:pPr>
      <w:r w:rsidRPr="005B7B5B">
        <w:t>za multimedijalni sadržaj – od datuma prihvata u pismohranu.</w:t>
      </w:r>
    </w:p>
    <w:p w:rsidR="00924346" w:rsidRPr="005B7B5B" w:rsidRDefault="00924346" w:rsidP="00924346">
      <w:pPr>
        <w:spacing w:line="360" w:lineRule="auto"/>
        <w:ind w:left="720"/>
      </w:pPr>
    </w:p>
    <w:p w:rsidR="00924346" w:rsidRPr="005B7B5B" w:rsidRDefault="00924346" w:rsidP="00924346">
      <w:pPr>
        <w:spacing w:line="360" w:lineRule="auto"/>
        <w:jc w:val="center"/>
      </w:pPr>
      <w:r w:rsidRPr="005B7B5B">
        <w:t>Članak 2</w:t>
      </w:r>
      <w:r w:rsidR="00207028" w:rsidRPr="005B7B5B">
        <w:t>3</w:t>
      </w:r>
      <w:r w:rsidRPr="005B7B5B">
        <w:t>.</w:t>
      </w:r>
    </w:p>
    <w:p w:rsidR="00924346" w:rsidRPr="00F3504A" w:rsidRDefault="00924346" w:rsidP="00F3504A">
      <w:pPr>
        <w:jc w:val="both"/>
      </w:pPr>
      <w:r w:rsidRPr="00F3504A">
        <w:t xml:space="preserve">Postupak za izlučivanje dokumentarnog gradiva pokreće odgovorna osoba </w:t>
      </w:r>
      <w:r w:rsidR="00F3504A" w:rsidRPr="00F3504A">
        <w:t>Škole</w:t>
      </w:r>
      <w:r w:rsidRPr="00F3504A">
        <w:t>.</w:t>
      </w:r>
    </w:p>
    <w:p w:rsidR="00924346" w:rsidRPr="00F3504A" w:rsidRDefault="00924346" w:rsidP="00F3504A">
      <w:pPr>
        <w:jc w:val="both"/>
      </w:pPr>
      <w:r w:rsidRPr="00F3504A">
        <w:t xml:space="preserve">Popis gradiva za izlučivanje treba jasan i točan naziv stvaratelja gradiva, ustrojbenu jedinicu u kojoj je gradivo nastalo, broj stavke ili signature iz Posebnog popisa, jasan i točan naziv vrste gradiva koje će </w:t>
      </w:r>
      <w:r w:rsidR="00F3504A" w:rsidRPr="00F3504A">
        <w:t>se izlučivati,</w:t>
      </w:r>
      <w:r w:rsidR="00022E53" w:rsidRPr="00F3504A">
        <w:t xml:space="preserve"> </w:t>
      </w:r>
      <w:r w:rsidRPr="00F3504A">
        <w:t>starost gradiva (vrijeme nastanka)</w:t>
      </w:r>
      <w:r w:rsidR="00022E53" w:rsidRPr="00F3504A">
        <w:t>,</w:t>
      </w:r>
      <w:r w:rsidR="00F3504A">
        <w:t xml:space="preserve"> </w:t>
      </w:r>
      <w:r w:rsidR="00022E53" w:rsidRPr="00F3504A">
        <w:t>oblik izvornika (papir/digitalni medij)</w:t>
      </w:r>
      <w:r w:rsidR="00F3504A" w:rsidRPr="00F3504A">
        <w:rPr>
          <w:color w:val="FF0000"/>
        </w:rPr>
        <w:t xml:space="preserve"> </w:t>
      </w:r>
      <w:r w:rsidRPr="00F3504A">
        <w:t xml:space="preserve">i količinu izraženu brojem svežnjeva, registratora, knjiga i sl. </w:t>
      </w:r>
    </w:p>
    <w:p w:rsidR="00924346" w:rsidRPr="005B7B5B" w:rsidRDefault="00924346" w:rsidP="00CA5001">
      <w:pPr>
        <w:jc w:val="both"/>
      </w:pPr>
      <w:r w:rsidRPr="00F3504A">
        <w:t>Popis gradiva mora biti zbirni kako bi istovrsne cjeline dokumentacije bile naznačene samo na jednom mjestu u popisu.</w:t>
      </w:r>
    </w:p>
    <w:p w:rsidR="00924346" w:rsidRPr="005B7B5B" w:rsidRDefault="00924346" w:rsidP="00924346">
      <w:pPr>
        <w:spacing w:line="360" w:lineRule="auto"/>
        <w:jc w:val="center"/>
      </w:pPr>
      <w:r w:rsidRPr="005B7B5B">
        <w:t>Članak 2</w:t>
      </w:r>
      <w:r w:rsidR="00207028" w:rsidRPr="005B7B5B">
        <w:t>4</w:t>
      </w:r>
      <w:r w:rsidRPr="005B7B5B">
        <w:t>.</w:t>
      </w:r>
    </w:p>
    <w:p w:rsidR="00924346" w:rsidRPr="005B7B5B" w:rsidRDefault="00924346" w:rsidP="00924346">
      <w:pPr>
        <w:spacing w:line="360" w:lineRule="auto"/>
        <w:jc w:val="both"/>
      </w:pPr>
      <w:r w:rsidRPr="005B7B5B">
        <w:t xml:space="preserve">Prema potrebi, u pripremi izlučivanja može sudjelovati i stručni djelatnik </w:t>
      </w:r>
      <w:r w:rsidR="00F3504A">
        <w:t>nadležnog arhiva</w:t>
      </w:r>
      <w:r w:rsidRPr="005B7B5B">
        <w:t>.</w:t>
      </w:r>
    </w:p>
    <w:p w:rsidR="00924346" w:rsidRPr="005B7B5B" w:rsidRDefault="00924346" w:rsidP="00924346">
      <w:pPr>
        <w:spacing w:line="360" w:lineRule="auto"/>
        <w:jc w:val="center"/>
      </w:pPr>
    </w:p>
    <w:p w:rsidR="00924346" w:rsidRPr="005B7B5B" w:rsidRDefault="00924346" w:rsidP="00924346">
      <w:pPr>
        <w:spacing w:line="360" w:lineRule="auto"/>
        <w:jc w:val="center"/>
      </w:pPr>
      <w:r w:rsidRPr="005B7B5B">
        <w:t>Članak 2</w:t>
      </w:r>
      <w:r w:rsidR="00207028" w:rsidRPr="005B7B5B">
        <w:t>5</w:t>
      </w:r>
      <w:r w:rsidRPr="005B7B5B">
        <w:t>.</w:t>
      </w:r>
    </w:p>
    <w:p w:rsidR="00924346" w:rsidRPr="005B7B5B" w:rsidRDefault="00924346" w:rsidP="00F3504A">
      <w:pPr>
        <w:jc w:val="both"/>
      </w:pPr>
      <w:r w:rsidRPr="005B7B5B">
        <w:t xml:space="preserve">Popis gradiva predloženog za izlučivanje te potpisan od odgovorne osobe </w:t>
      </w:r>
      <w:r w:rsidR="00F3504A" w:rsidRPr="00F3504A">
        <w:t>Škole</w:t>
      </w:r>
      <w:r w:rsidRPr="005B7B5B">
        <w:t xml:space="preserve"> dostavlja se </w:t>
      </w:r>
      <w:r w:rsidR="00F3504A">
        <w:t>nadležnom arhivu</w:t>
      </w:r>
      <w:r w:rsidRPr="005B7B5B">
        <w:t>.</w:t>
      </w:r>
    </w:p>
    <w:p w:rsidR="00924346" w:rsidRPr="005B7B5B" w:rsidRDefault="00924346" w:rsidP="00F3504A">
      <w:pPr>
        <w:jc w:val="both"/>
      </w:pPr>
    </w:p>
    <w:p w:rsidR="00924346" w:rsidRPr="005B7B5B" w:rsidRDefault="00F3504A" w:rsidP="00CA5001">
      <w:pPr>
        <w:jc w:val="both"/>
      </w:pPr>
      <w:r>
        <w:t>Nadležni arhiv</w:t>
      </w:r>
      <w:r w:rsidR="00924346" w:rsidRPr="005B7B5B">
        <w:t xml:space="preserve"> izdaje rješenje kojim može predloženo gradivo za izlučivanje u cijelosti odobriti, odobriti djelomično ili u cijelosti odbiti izlučivanje.</w:t>
      </w:r>
    </w:p>
    <w:p w:rsidR="00BD01C8" w:rsidRPr="005B7B5B" w:rsidRDefault="00BD01C8" w:rsidP="00924346">
      <w:pPr>
        <w:spacing w:line="360" w:lineRule="auto"/>
        <w:jc w:val="both"/>
      </w:pPr>
    </w:p>
    <w:p w:rsidR="00924346" w:rsidRPr="005B7B5B" w:rsidRDefault="00924346" w:rsidP="00924346">
      <w:pPr>
        <w:spacing w:line="360" w:lineRule="auto"/>
        <w:jc w:val="center"/>
      </w:pPr>
      <w:r w:rsidRPr="005B7B5B">
        <w:t>Članak 2</w:t>
      </w:r>
      <w:r w:rsidR="00207028" w:rsidRPr="005B7B5B">
        <w:t>6</w:t>
      </w:r>
      <w:r w:rsidRPr="005B7B5B">
        <w:t>.</w:t>
      </w:r>
    </w:p>
    <w:p w:rsidR="00924346" w:rsidRPr="005B7B5B" w:rsidRDefault="00924346" w:rsidP="00B00F78">
      <w:pPr>
        <w:jc w:val="both"/>
      </w:pPr>
      <w:r w:rsidRPr="005B7B5B">
        <w:t>Po primitku rješenja o odobrenju izlučivanja iz prethodnoga članka, odgovorna osoba donosi odluku o izlučivanju kojom se utvrđuje nači</w:t>
      </w:r>
      <w:r w:rsidR="00B00F78">
        <w:t>n uništavanja dotičnoga gradiva</w:t>
      </w:r>
      <w:r w:rsidRPr="005B7B5B">
        <w:t>.</w:t>
      </w:r>
    </w:p>
    <w:p w:rsidR="00924346" w:rsidRPr="005B7B5B" w:rsidRDefault="00924346" w:rsidP="00B00F78">
      <w:pPr>
        <w:jc w:val="both"/>
      </w:pPr>
      <w:r w:rsidRPr="005B7B5B">
        <w:t xml:space="preserve">O postupku uništavanja izlučenoga gradiva sastavlja se zapisnik, kojega se jedan primjerak dostavlja </w:t>
      </w:r>
      <w:r w:rsidR="00B00F78">
        <w:t>nadležnom arhivu</w:t>
      </w:r>
      <w:r w:rsidRPr="005B7B5B">
        <w:t>.</w:t>
      </w:r>
    </w:p>
    <w:p w:rsidR="00924346" w:rsidRPr="005B7B5B" w:rsidRDefault="00924346" w:rsidP="00924346">
      <w:pPr>
        <w:spacing w:line="360" w:lineRule="auto"/>
        <w:jc w:val="center"/>
      </w:pPr>
      <w:r w:rsidRPr="005B7B5B">
        <w:t>Članak 2</w:t>
      </w:r>
      <w:r w:rsidR="00207028" w:rsidRPr="005B7B5B">
        <w:t>7</w:t>
      </w:r>
      <w:r w:rsidRPr="005B7B5B">
        <w:t>.</w:t>
      </w:r>
    </w:p>
    <w:p w:rsidR="00B40EAA" w:rsidRPr="00B00F78" w:rsidRDefault="00924346" w:rsidP="00B00F78">
      <w:pPr>
        <w:jc w:val="both"/>
      </w:pPr>
      <w:r w:rsidRPr="00B00F78">
        <w:t>Ukoliko gradivo sadrži povjerljive podatke, uništavanje se obavezno provodi na način da podaci ne budu dostupni osobama koje nemaju pravo uvida u njih.</w:t>
      </w:r>
    </w:p>
    <w:p w:rsidR="00924346" w:rsidRPr="005B7B5B" w:rsidRDefault="00B40EAA" w:rsidP="00B00F78">
      <w:pPr>
        <w:jc w:val="both"/>
      </w:pPr>
      <w:r w:rsidRPr="00B00F78">
        <w:t>Ako je javno</w:t>
      </w:r>
      <w:r w:rsidR="00B00F78">
        <w:rPr>
          <w:color w:val="FF0000"/>
        </w:rPr>
        <w:t xml:space="preserve"> </w:t>
      </w:r>
      <w:r w:rsidRPr="00B00F78">
        <w:t>dokumentarno gradivo predmet zaštite autorskog prava, prilikom uništenja gradiva moraju se poštivati propisi kojima se uređuje autorsko pravo.</w:t>
      </w:r>
    </w:p>
    <w:p w:rsidR="00BD01C8" w:rsidRPr="005B7B5B" w:rsidRDefault="00BD01C8" w:rsidP="00924346">
      <w:pPr>
        <w:spacing w:line="360" w:lineRule="auto"/>
        <w:jc w:val="both"/>
      </w:pPr>
    </w:p>
    <w:p w:rsidR="00924346" w:rsidRPr="005B7B5B" w:rsidRDefault="00924346" w:rsidP="00924346">
      <w:pPr>
        <w:spacing w:line="360" w:lineRule="auto"/>
        <w:jc w:val="center"/>
      </w:pPr>
      <w:r w:rsidRPr="005B7B5B">
        <w:t xml:space="preserve">Članak </w:t>
      </w:r>
      <w:r w:rsidR="00207028" w:rsidRPr="005B7B5B">
        <w:t>28</w:t>
      </w:r>
      <w:r w:rsidRPr="005B7B5B">
        <w:t>.</w:t>
      </w:r>
    </w:p>
    <w:p w:rsidR="00924346" w:rsidRPr="005B7B5B" w:rsidRDefault="00924346" w:rsidP="00B00F78">
      <w:pPr>
        <w:jc w:val="both"/>
      </w:pPr>
      <w:r w:rsidRPr="005B7B5B">
        <w:t xml:space="preserve">Izlučivanje dokumentarnog gradiva bilježi se u arhivskoj knjizi ili knjizi pismohrane, odnosno  s naznakom broja i datuma rješenja </w:t>
      </w:r>
      <w:r w:rsidR="00B00F78">
        <w:t>nadležnog arhiva</w:t>
      </w:r>
      <w:r w:rsidRPr="005B7B5B">
        <w:t xml:space="preserve"> o odobrenju izlučivanja.</w:t>
      </w:r>
    </w:p>
    <w:p w:rsidR="00924346" w:rsidRPr="005B7B5B" w:rsidRDefault="00924346" w:rsidP="00B00F78">
      <w:pPr>
        <w:jc w:val="both"/>
      </w:pPr>
    </w:p>
    <w:p w:rsidR="00924346" w:rsidRPr="005B7B5B" w:rsidRDefault="00924346" w:rsidP="00924346">
      <w:pPr>
        <w:spacing w:line="360" w:lineRule="auto"/>
        <w:jc w:val="both"/>
      </w:pPr>
    </w:p>
    <w:p w:rsidR="005843F9" w:rsidRPr="005B7B5B" w:rsidRDefault="00D61EC7" w:rsidP="00505394">
      <w:pPr>
        <w:pStyle w:val="Naslov1"/>
        <w:spacing w:before="0" w:line="360" w:lineRule="auto"/>
        <w:jc w:val="center"/>
        <w:rPr>
          <w:rFonts w:ascii="Times New Roman" w:hAnsi="Times New Roman" w:cs="Times New Roman"/>
          <w:b/>
        </w:rPr>
      </w:pPr>
      <w:r w:rsidRPr="005B7B5B">
        <w:rPr>
          <w:rFonts w:ascii="Times New Roman" w:hAnsi="Times New Roman" w:cs="Times New Roman"/>
          <w:b/>
          <w:color w:val="auto"/>
        </w:rPr>
        <w:t>V</w:t>
      </w:r>
      <w:r w:rsidR="00A60F92" w:rsidRPr="005B7B5B">
        <w:rPr>
          <w:rFonts w:ascii="Times New Roman" w:hAnsi="Times New Roman" w:cs="Times New Roman"/>
          <w:b/>
          <w:color w:val="auto"/>
        </w:rPr>
        <w:t>I</w:t>
      </w:r>
      <w:r w:rsidR="005843F9" w:rsidRPr="005B7B5B">
        <w:rPr>
          <w:rFonts w:ascii="Times New Roman" w:hAnsi="Times New Roman" w:cs="Times New Roman"/>
          <w:b/>
          <w:color w:val="auto"/>
        </w:rPr>
        <w:t>. PREDAJA GRADIVA NADLEŽNOM ARHIVU</w:t>
      </w:r>
    </w:p>
    <w:p w:rsidR="00222C9E" w:rsidRPr="005B7B5B" w:rsidRDefault="00222C9E" w:rsidP="00505394">
      <w:pPr>
        <w:spacing w:line="360" w:lineRule="auto"/>
        <w:jc w:val="center"/>
      </w:pPr>
    </w:p>
    <w:p w:rsidR="009C3242" w:rsidRDefault="00207028" w:rsidP="00897C12">
      <w:pPr>
        <w:spacing w:line="360" w:lineRule="auto"/>
        <w:jc w:val="center"/>
      </w:pPr>
      <w:r w:rsidRPr="005B7B5B">
        <w:t>Članak 29</w:t>
      </w:r>
      <w:r w:rsidR="005843F9" w:rsidRPr="005B7B5B">
        <w:t>.</w:t>
      </w:r>
    </w:p>
    <w:p w:rsidR="00CA5001" w:rsidRPr="005B7B5B" w:rsidRDefault="00CA5001" w:rsidP="00897C12">
      <w:pPr>
        <w:spacing w:line="360" w:lineRule="auto"/>
        <w:jc w:val="center"/>
      </w:pPr>
    </w:p>
    <w:p w:rsidR="009C3242" w:rsidRPr="005B7B5B" w:rsidRDefault="00EF42A6" w:rsidP="00B00F78">
      <w:pPr>
        <w:jc w:val="both"/>
      </w:pPr>
      <w:r w:rsidRPr="005B7B5B">
        <w:t xml:space="preserve">Arhivsko gradivo </w:t>
      </w:r>
      <w:r w:rsidR="00B00F78">
        <w:t xml:space="preserve"> Škole </w:t>
      </w:r>
      <w:r w:rsidR="009C3242" w:rsidRPr="005B7B5B">
        <w:t>predaje se nadležnom arhivu temeljem Zakona o arhivskom gradivu i arhivima</w:t>
      </w:r>
      <w:r w:rsidR="00B00F78">
        <w:t xml:space="preserve"> </w:t>
      </w:r>
      <w:r w:rsidR="009C3242" w:rsidRPr="005B7B5B">
        <w:t>i Pravilnika o predaji arhivs</w:t>
      </w:r>
      <w:r w:rsidR="00B00F78">
        <w:t>koga gradiva arhivima</w:t>
      </w:r>
      <w:r w:rsidR="009C3242" w:rsidRPr="005B7B5B">
        <w:t>.</w:t>
      </w:r>
    </w:p>
    <w:p w:rsidR="009C3242" w:rsidRPr="005B7B5B" w:rsidRDefault="00EF42A6" w:rsidP="00B00F78">
      <w:pPr>
        <w:jc w:val="both"/>
      </w:pPr>
      <w:r w:rsidRPr="005B7B5B">
        <w:t xml:space="preserve">Arhivsko gradivo </w:t>
      </w:r>
      <w:r w:rsidR="00B00F78">
        <w:t>Škole</w:t>
      </w:r>
      <w:r w:rsidR="009C3242" w:rsidRPr="005B7B5B">
        <w:t xml:space="preserve"> predaje se nadležnom arhivu u roku koji u pravilu ne može biti dulji od 30 godina od njegova nastanka. Gradivo se može predati i prije isteka toga r</w:t>
      </w:r>
      <w:r w:rsidR="00E174DA" w:rsidRPr="005B7B5B">
        <w:t xml:space="preserve">oka, ako se o tome sporazume </w:t>
      </w:r>
      <w:r w:rsidR="00B00F78" w:rsidRPr="00B00F78">
        <w:t xml:space="preserve">Škola </w:t>
      </w:r>
      <w:r w:rsidR="009C3242" w:rsidRPr="005B7B5B">
        <w:t xml:space="preserve">i nadležni arhiv ili ako je to nužno radi zaštite gradiva. </w:t>
      </w:r>
    </w:p>
    <w:p w:rsidR="0030006C" w:rsidRPr="005B7B5B" w:rsidRDefault="0030006C" w:rsidP="00505394">
      <w:pPr>
        <w:spacing w:line="360" w:lineRule="auto"/>
        <w:jc w:val="both"/>
      </w:pPr>
    </w:p>
    <w:p w:rsidR="00213480" w:rsidRPr="005B7B5B" w:rsidRDefault="00213480" w:rsidP="00B00F78">
      <w:pPr>
        <w:jc w:val="both"/>
      </w:pPr>
      <w:r w:rsidRPr="005B7B5B">
        <w:t>Arhivsko gradivo u digitalnom obliku predaje se nadležnom arhivu u roku koji nije dulji od deset godina od njegova nastanka, osim ako drugim zakonom odnosno podzakonskim aktom donesenim na temelju zakona nisu propisani dodatni uvjeti za čuvanje klasificiranih podataka.</w:t>
      </w:r>
    </w:p>
    <w:p w:rsidR="0030006C" w:rsidRPr="005B7B5B" w:rsidRDefault="0030006C" w:rsidP="00505394">
      <w:pPr>
        <w:spacing w:line="360" w:lineRule="auto"/>
        <w:jc w:val="both"/>
      </w:pPr>
    </w:p>
    <w:p w:rsidR="0030006C" w:rsidRPr="005B7B5B" w:rsidRDefault="00B00F78" w:rsidP="00B00F78">
      <w:pPr>
        <w:jc w:val="both"/>
      </w:pPr>
      <w:r>
        <w:t xml:space="preserve">Arhivsko gradivo  Škola </w:t>
      </w:r>
      <w:r w:rsidR="009C3242" w:rsidRPr="005B7B5B">
        <w:t>predaje se nakon provedenoga odabiranja i izlu</w:t>
      </w:r>
      <w:r w:rsidR="00213480" w:rsidRPr="005B7B5B">
        <w:t>čivanja, u izvorniku, sređeno, popisano, u zaokruženim cjelinama, tehnički opremljeno i u digitalnom obliku koji je primjeren za trajno čuvanje.</w:t>
      </w:r>
      <w:r>
        <w:t xml:space="preserve"> </w:t>
      </w:r>
      <w:r w:rsidR="00213480" w:rsidRPr="005B7B5B">
        <w:t>Troškove predaje, sređivanje, popisivanje, opremanje i pretvorbu gradiva u digitalni oblik za t</w:t>
      </w:r>
      <w:r w:rsidR="00E46638" w:rsidRPr="005B7B5B">
        <w:t xml:space="preserve">rajno čuvanje, podmiruje </w:t>
      </w:r>
      <w:r w:rsidRPr="00B00F78">
        <w:t>Škola</w:t>
      </w:r>
      <w:r>
        <w:t>.</w:t>
      </w:r>
    </w:p>
    <w:p w:rsidR="009C3242" w:rsidRPr="005B7B5B" w:rsidRDefault="009C3242" w:rsidP="00B00F78">
      <w:pPr>
        <w:jc w:val="both"/>
      </w:pPr>
      <w:r w:rsidRPr="005B7B5B">
        <w:t>O predaji arhivskog gradiva nadležnom arhivu sastavlja se Zapisnik čiji je sastavni dio popis predanoga gradiva.</w:t>
      </w:r>
    </w:p>
    <w:p w:rsidR="00017EF3" w:rsidRPr="005B7B5B" w:rsidRDefault="00017EF3" w:rsidP="00505394">
      <w:pPr>
        <w:spacing w:line="360" w:lineRule="auto"/>
        <w:jc w:val="both"/>
      </w:pPr>
    </w:p>
    <w:p w:rsidR="00E46638" w:rsidRPr="005B7B5B" w:rsidRDefault="00207028" w:rsidP="00E270A2">
      <w:pPr>
        <w:spacing w:line="360" w:lineRule="auto"/>
        <w:jc w:val="center"/>
      </w:pPr>
      <w:r w:rsidRPr="005B7B5B">
        <w:t>Članak 30</w:t>
      </w:r>
      <w:r w:rsidR="00E270A2" w:rsidRPr="005B7B5B">
        <w:t>.</w:t>
      </w:r>
    </w:p>
    <w:p w:rsidR="00E46638" w:rsidRPr="005B7B5B" w:rsidRDefault="00E46638" w:rsidP="00B00F78">
      <w:pPr>
        <w:jc w:val="both"/>
      </w:pPr>
      <w:r w:rsidRPr="00B00F78">
        <w:t xml:space="preserve">Oslobođenje od obveze predaje </w:t>
      </w:r>
      <w:r w:rsidRPr="00B00F78">
        <w:rPr>
          <w:color w:val="000000" w:themeColor="text1"/>
        </w:rPr>
        <w:t>javnog</w:t>
      </w:r>
      <w:r w:rsidRPr="00B00F78">
        <w:t xml:space="preserve"> arhivskoga gradiva nadležnom državnom arhivu </w:t>
      </w:r>
      <w:r w:rsidR="00B00F78" w:rsidRPr="00B00F78">
        <w:t>Škola</w:t>
      </w:r>
      <w:r w:rsidRPr="00B00F78">
        <w:t xml:space="preserve"> može dobiti u slučaju kada mu je gradivo nužno za obavljanje poslova iz njegove nadležnosti, ali pod uvjetom da su osigura uvjete za primjereno čuvanje i korištenje gradiva.</w:t>
      </w:r>
    </w:p>
    <w:p w:rsidR="00E270A2" w:rsidRPr="005B7B5B" w:rsidRDefault="00E270A2" w:rsidP="00E46638">
      <w:pPr>
        <w:spacing w:line="360" w:lineRule="auto"/>
        <w:jc w:val="both"/>
      </w:pPr>
    </w:p>
    <w:p w:rsidR="00E270A2" w:rsidRPr="005B7B5B" w:rsidRDefault="00207028" w:rsidP="00E270A2">
      <w:pPr>
        <w:spacing w:line="360" w:lineRule="auto"/>
        <w:jc w:val="center"/>
      </w:pPr>
      <w:r w:rsidRPr="005B7B5B">
        <w:lastRenderedPageBreak/>
        <w:t>Članak 31</w:t>
      </w:r>
      <w:r w:rsidR="00E270A2" w:rsidRPr="005B7B5B">
        <w:t>.</w:t>
      </w:r>
    </w:p>
    <w:p w:rsidR="00A93FF4" w:rsidRPr="00B00F78" w:rsidRDefault="00E270A2" w:rsidP="00E270A2">
      <w:pPr>
        <w:spacing w:line="360" w:lineRule="auto"/>
        <w:jc w:val="both"/>
      </w:pPr>
      <w:r w:rsidRPr="00B00F78">
        <w:t xml:space="preserve">Javno dokumentarno i javno arhivsko gradivo je neotuđivo. </w:t>
      </w:r>
    </w:p>
    <w:p w:rsidR="00E270A2" w:rsidRPr="00B00F78" w:rsidRDefault="00B00F78" w:rsidP="00B00F78">
      <w:pPr>
        <w:jc w:val="both"/>
      </w:pPr>
      <w:r w:rsidRPr="00B00F78">
        <w:t>Škola</w:t>
      </w:r>
      <w:r w:rsidR="00E270A2" w:rsidRPr="00B00F78">
        <w:t xml:space="preserve"> svoje javno dokumentarno i javno arhivsko gradivo može predati drugom tijelu javne vlasti kada je to potrebno radi obavljanja djelatnosti tijela kojemu se gradivo predaje. Iznimno se javno dokumentarno i javno arhivsko gradivo može predati privatnoj pravnoj ili fizičkoj osobi ako je to nužno radi obavljanja djelatnosti koja je povjerena ili prenesena na tu osobu.</w:t>
      </w:r>
    </w:p>
    <w:p w:rsidR="00E270A2" w:rsidRPr="005B7B5B" w:rsidRDefault="00E270A2" w:rsidP="00E270A2">
      <w:pPr>
        <w:spacing w:line="360" w:lineRule="auto"/>
        <w:jc w:val="both"/>
        <w:rPr>
          <w:highlight w:val="yellow"/>
        </w:rPr>
      </w:pPr>
    </w:p>
    <w:p w:rsidR="00E270A2" w:rsidRPr="00B00F78" w:rsidRDefault="00E270A2" w:rsidP="00B00F78">
      <w:pPr>
        <w:jc w:val="both"/>
      </w:pPr>
      <w:r w:rsidRPr="00B00F78">
        <w:t xml:space="preserve">Ako je arhivsko gradivo zaštićeno nekim od prava intelektualnog vlasništva, ili sadrži prava različitih nositelja prava, pri čemu je barem jedan nositelj tijelo javne vlasti i/ili Republika Hrvatska, takvo gradivo može se iznimno u svrhu gospodarskoga korištenja predati na upravljanje pravnim osobama koje su ovlaštene ostvarivati prava ostalih nositelja prava intelektualnog vlasništva, te bez kojih gospodarsko korištenje ne bi </w:t>
      </w:r>
      <w:r w:rsidR="00A93FF4" w:rsidRPr="00B00F78">
        <w:t>bilo moguće. Posjednik</w:t>
      </w:r>
      <w:r w:rsidRPr="00B00F78">
        <w:t xml:space="preserve"> ili Republika Hrvatska putem ministarstva nadležnog za poslove kulture dužno je o takvom gospodarskom korištenju zaključiti odgovarajući ugovor o povjeravanju obavljanja djelatnosti za račun tijela javne vlasti ili Republike Hrvatske, a koji će osobito sadržavati uvjete pod kojima se navedeno gradivo može gospodarski koristiti, rok na koji se ugovor zaključuje, visinu eventualnih troškova obavljanja djelatnosti te odnos između prava intelektualnog vlasništva koja su sadržana na navedenom arhivskom gradivu.</w:t>
      </w:r>
    </w:p>
    <w:p w:rsidR="00E270A2" w:rsidRPr="005B7B5B" w:rsidRDefault="00E270A2" w:rsidP="00E270A2">
      <w:pPr>
        <w:spacing w:line="360" w:lineRule="auto"/>
        <w:jc w:val="both"/>
        <w:rPr>
          <w:highlight w:val="yellow"/>
        </w:rPr>
      </w:pPr>
    </w:p>
    <w:p w:rsidR="00E270A2" w:rsidRPr="00B00F78" w:rsidRDefault="00B00F78" w:rsidP="00B00F78">
      <w:pPr>
        <w:jc w:val="both"/>
      </w:pPr>
      <w:r w:rsidRPr="00B00F78">
        <w:t>Škola je dužna</w:t>
      </w:r>
      <w:r w:rsidR="00A93FF4" w:rsidRPr="00B00F78">
        <w:t xml:space="preserve"> </w:t>
      </w:r>
      <w:r w:rsidR="00E270A2" w:rsidRPr="00B00F78">
        <w:t>obavijestiti nadležni državni arhiv o predaji gradiva u slučajevima iz stavaka 2. i 3. ovoga članka.</w:t>
      </w:r>
    </w:p>
    <w:p w:rsidR="00E270A2" w:rsidRPr="00B00F78" w:rsidRDefault="00E270A2" w:rsidP="00E270A2">
      <w:pPr>
        <w:spacing w:line="360" w:lineRule="auto"/>
        <w:jc w:val="both"/>
      </w:pPr>
    </w:p>
    <w:p w:rsidR="00E46638" w:rsidRPr="005B7B5B" w:rsidRDefault="00E270A2" w:rsidP="00B00F78">
      <w:pPr>
        <w:jc w:val="both"/>
      </w:pPr>
      <w:r w:rsidRPr="00B00F78">
        <w:t>Po prestanku razloga iz stavaka 2. i 3. ovoga član</w:t>
      </w:r>
      <w:r w:rsidR="00A93FF4" w:rsidRPr="00B00F78">
        <w:t>ka Posjednik kojem</w:t>
      </w:r>
      <w:r w:rsidRPr="00B00F78">
        <w:t xml:space="preserve"> je gradivo predano dužna je nadležnom državnom arhivu predati javno arhivsko </w:t>
      </w:r>
      <w:r w:rsidR="00A93FF4" w:rsidRPr="00B00F78">
        <w:t>gradivo koje se nalazi u njegovom</w:t>
      </w:r>
      <w:r w:rsidR="00B00F78" w:rsidRPr="00B00F78">
        <w:t xml:space="preserve"> </w:t>
      </w:r>
      <w:r w:rsidR="00A93FF4" w:rsidRPr="00B00F78">
        <w:t>posjedu sukladno članku 31. ovoga Pravilnika</w:t>
      </w:r>
      <w:r w:rsidRPr="00B00F78">
        <w:t>.</w:t>
      </w:r>
    </w:p>
    <w:p w:rsidR="00877AEC" w:rsidRPr="005B7B5B" w:rsidRDefault="00877AEC" w:rsidP="00505394">
      <w:pPr>
        <w:spacing w:line="360" w:lineRule="auto"/>
        <w:jc w:val="both"/>
      </w:pPr>
    </w:p>
    <w:p w:rsidR="009C73C0" w:rsidRPr="005B7B5B" w:rsidRDefault="00D61EC7" w:rsidP="0076225F">
      <w:pPr>
        <w:pStyle w:val="Naslov1"/>
        <w:jc w:val="center"/>
        <w:rPr>
          <w:rFonts w:ascii="Times New Roman" w:hAnsi="Times New Roman" w:cs="Times New Roman"/>
          <w:b/>
          <w:color w:val="000000" w:themeColor="text1"/>
        </w:rPr>
      </w:pPr>
      <w:r w:rsidRPr="005B7B5B">
        <w:rPr>
          <w:rFonts w:ascii="Times New Roman" w:hAnsi="Times New Roman" w:cs="Times New Roman"/>
          <w:b/>
          <w:color w:val="000000" w:themeColor="text1"/>
        </w:rPr>
        <w:t>VI</w:t>
      </w:r>
      <w:r w:rsidR="00A60F92" w:rsidRPr="005B7B5B">
        <w:rPr>
          <w:rFonts w:ascii="Times New Roman" w:hAnsi="Times New Roman" w:cs="Times New Roman"/>
          <w:b/>
          <w:color w:val="000000" w:themeColor="text1"/>
        </w:rPr>
        <w:t>I</w:t>
      </w:r>
      <w:r w:rsidR="009C73C0" w:rsidRPr="005B7B5B">
        <w:rPr>
          <w:rFonts w:ascii="Times New Roman" w:hAnsi="Times New Roman" w:cs="Times New Roman"/>
          <w:b/>
          <w:color w:val="000000" w:themeColor="text1"/>
        </w:rPr>
        <w:t>. ZAPOSLENICI VEZANI UZ RAD PISMOHRANE</w:t>
      </w:r>
    </w:p>
    <w:p w:rsidR="009C73C0" w:rsidRPr="005B7B5B" w:rsidRDefault="009C73C0" w:rsidP="00505394">
      <w:pPr>
        <w:spacing w:line="360" w:lineRule="auto"/>
      </w:pPr>
    </w:p>
    <w:p w:rsidR="009C73C0" w:rsidRPr="005B7B5B" w:rsidRDefault="009C73C0" w:rsidP="00897C12">
      <w:pPr>
        <w:spacing w:line="360" w:lineRule="auto"/>
        <w:jc w:val="center"/>
      </w:pPr>
      <w:r w:rsidRPr="005B7B5B">
        <w:t>Članak 3</w:t>
      </w:r>
      <w:r w:rsidR="00207028" w:rsidRPr="005B7B5B">
        <w:t>2</w:t>
      </w:r>
      <w:r w:rsidRPr="005B7B5B">
        <w:t>.</w:t>
      </w:r>
    </w:p>
    <w:p w:rsidR="00E533DC" w:rsidRPr="005B7B5B" w:rsidRDefault="00B00F78" w:rsidP="00B00F78">
      <w:pPr>
        <w:jc w:val="both"/>
      </w:pPr>
      <w:r w:rsidRPr="00B00F78">
        <w:t xml:space="preserve"> Škola </w:t>
      </w:r>
      <w:r w:rsidR="00352840" w:rsidRPr="005B7B5B">
        <w:t xml:space="preserve">je </w:t>
      </w:r>
      <w:r w:rsidR="009C73C0" w:rsidRPr="005B7B5B">
        <w:t>duž</w:t>
      </w:r>
      <w:r>
        <w:t>na</w:t>
      </w:r>
      <w:r w:rsidR="009C73C0" w:rsidRPr="005B7B5B">
        <w:t xml:space="preserve"> </w:t>
      </w:r>
      <w:r w:rsidR="00352840" w:rsidRPr="005B7B5B">
        <w:t>z</w:t>
      </w:r>
      <w:r w:rsidR="00213480" w:rsidRPr="005B7B5B">
        <w:t>adužiti barem jednu osobu koja je odgovorna</w:t>
      </w:r>
      <w:r w:rsidR="009C73C0" w:rsidRPr="005B7B5B">
        <w:t xml:space="preserve"> za rad ustr</w:t>
      </w:r>
      <w:r w:rsidR="002C2E77" w:rsidRPr="005B7B5B">
        <w:t>o</w:t>
      </w:r>
      <w:r w:rsidR="00232644" w:rsidRPr="005B7B5B">
        <w:t>jbene</w:t>
      </w:r>
      <w:r w:rsidR="009C73C0" w:rsidRPr="005B7B5B">
        <w:t xml:space="preserve"> jedinice</w:t>
      </w:r>
      <w:r w:rsidR="00213480" w:rsidRPr="005B7B5B">
        <w:t>,</w:t>
      </w:r>
      <w:r>
        <w:t xml:space="preserve"> </w:t>
      </w:r>
      <w:r w:rsidR="009C73C0" w:rsidRPr="005B7B5B">
        <w:t>koj</w:t>
      </w:r>
      <w:r w:rsidR="00213480" w:rsidRPr="005B7B5B">
        <w:t>a</w:t>
      </w:r>
      <w:r w:rsidR="009C73C0" w:rsidRPr="005B7B5B">
        <w:t xml:space="preserve"> obavlja poslove pismohrane,</w:t>
      </w:r>
      <w:r w:rsidR="00213480" w:rsidRPr="005B7B5B">
        <w:t xml:space="preserve"> kao i rasporedit</w:t>
      </w:r>
      <w:r>
        <w:t xml:space="preserve"> </w:t>
      </w:r>
      <w:r w:rsidR="00213480" w:rsidRPr="005B7B5B">
        <w:t>i</w:t>
      </w:r>
      <w:r>
        <w:t xml:space="preserve"> </w:t>
      </w:r>
      <w:r w:rsidR="00CC4A21" w:rsidRPr="005B7B5B">
        <w:t xml:space="preserve">djelatnike </w:t>
      </w:r>
      <w:r w:rsidR="00213480" w:rsidRPr="005B7B5B">
        <w:t xml:space="preserve">za rad </w:t>
      </w:r>
      <w:r w:rsidR="00CC4A21" w:rsidRPr="005B7B5B">
        <w:t>u</w:t>
      </w:r>
      <w:r w:rsidR="009C73C0" w:rsidRPr="005B7B5B">
        <w:t xml:space="preserve"> pismohrani</w:t>
      </w:r>
      <w:r w:rsidR="00213480" w:rsidRPr="005B7B5B">
        <w:t>.</w:t>
      </w:r>
    </w:p>
    <w:p w:rsidR="00017EF3" w:rsidRPr="005B7B5B" w:rsidRDefault="00017EF3" w:rsidP="00B40EAA">
      <w:pPr>
        <w:spacing w:line="360" w:lineRule="auto"/>
        <w:jc w:val="both"/>
      </w:pPr>
    </w:p>
    <w:p w:rsidR="008C6000" w:rsidRPr="005B7B5B" w:rsidRDefault="009C73C0" w:rsidP="00505394">
      <w:pPr>
        <w:spacing w:line="360" w:lineRule="auto"/>
        <w:jc w:val="center"/>
      </w:pPr>
      <w:r w:rsidRPr="005B7B5B">
        <w:t>Članak 3</w:t>
      </w:r>
      <w:r w:rsidR="00207028" w:rsidRPr="005B7B5B">
        <w:t>3</w:t>
      </w:r>
      <w:r w:rsidRPr="005B7B5B">
        <w:t>.</w:t>
      </w:r>
    </w:p>
    <w:p w:rsidR="009C73C0" w:rsidRPr="005B7B5B" w:rsidRDefault="009C73C0" w:rsidP="00B00F78">
      <w:pPr>
        <w:jc w:val="both"/>
      </w:pPr>
      <w:r w:rsidRPr="005B7B5B">
        <w:t>Zaposlenici u pismohrani</w:t>
      </w:r>
      <w:r w:rsidR="00B00F78">
        <w:t xml:space="preserve"> </w:t>
      </w:r>
      <w:r w:rsidRPr="005B7B5B">
        <w:t xml:space="preserve">moraju imati </w:t>
      </w:r>
      <w:r w:rsidR="00E174DA" w:rsidRPr="005B7B5B">
        <w:t>najmanje srednju stručnu spremu</w:t>
      </w:r>
      <w:r w:rsidRPr="005B7B5B">
        <w:t xml:space="preserve"> kao i položen stručni ispit za djelatnika u pismohrani, sukladno Pravilniku o stručnom usavršava</w:t>
      </w:r>
      <w:r w:rsidR="008C72F3" w:rsidRPr="005B7B5B">
        <w:t>n</w:t>
      </w:r>
      <w:r w:rsidRPr="005B7B5B">
        <w:t>ju i provjer</w:t>
      </w:r>
      <w:r w:rsidR="00D717F1" w:rsidRPr="005B7B5B">
        <w:t xml:space="preserve">i </w:t>
      </w:r>
      <w:r w:rsidRPr="005B7B5B">
        <w:t>stručne osposob</w:t>
      </w:r>
      <w:r w:rsidR="00E95CED" w:rsidRPr="005B7B5B">
        <w:t>ljeno</w:t>
      </w:r>
      <w:r w:rsidR="00B00F78">
        <w:t>sti djelatnika u pismohranama</w:t>
      </w:r>
      <w:r w:rsidR="00E95CED" w:rsidRPr="005B7B5B">
        <w:t>.</w:t>
      </w:r>
    </w:p>
    <w:p w:rsidR="00E95CED" w:rsidRPr="005B7B5B" w:rsidRDefault="00E95CED" w:rsidP="00B00F78">
      <w:pPr>
        <w:jc w:val="both"/>
      </w:pPr>
      <w:r w:rsidRPr="005B7B5B">
        <w:t>Ukoliko zaposlenik iz</w:t>
      </w:r>
      <w:r w:rsidR="00B00F78">
        <w:t xml:space="preserve"> stavka</w:t>
      </w:r>
      <w:r w:rsidRPr="005B7B5B">
        <w:t xml:space="preserve"> 1. ovoga članka nema položen stručni ispit, dužan ga je položiti u roku </w:t>
      </w:r>
      <w:r w:rsidR="00E174DA" w:rsidRPr="005B7B5B">
        <w:t>jedne (</w:t>
      </w:r>
      <w:r w:rsidRPr="005B7B5B">
        <w:t>1</w:t>
      </w:r>
      <w:r w:rsidR="00E174DA" w:rsidRPr="005B7B5B">
        <w:t>)</w:t>
      </w:r>
      <w:r w:rsidR="00213480" w:rsidRPr="005B7B5B">
        <w:t xml:space="preserve"> godine od dana stupanja</w:t>
      </w:r>
      <w:r w:rsidRPr="005B7B5B">
        <w:t xml:space="preserve"> na ovaj posao.</w:t>
      </w:r>
    </w:p>
    <w:p w:rsidR="00E95CED" w:rsidRPr="005B7B5B" w:rsidRDefault="00E95CED" w:rsidP="00505394">
      <w:pPr>
        <w:spacing w:line="360" w:lineRule="auto"/>
        <w:jc w:val="both"/>
      </w:pPr>
    </w:p>
    <w:p w:rsidR="00E95CED" w:rsidRPr="005B7B5B" w:rsidRDefault="00E95CED" w:rsidP="00897C12">
      <w:pPr>
        <w:spacing w:line="360" w:lineRule="auto"/>
        <w:jc w:val="center"/>
      </w:pPr>
      <w:r w:rsidRPr="005B7B5B">
        <w:t>Članak 3</w:t>
      </w:r>
      <w:r w:rsidR="00207028" w:rsidRPr="005B7B5B">
        <w:t>4</w:t>
      </w:r>
      <w:r w:rsidRPr="005B7B5B">
        <w:t>.</w:t>
      </w:r>
    </w:p>
    <w:p w:rsidR="00E95CED" w:rsidRPr="005B7B5B" w:rsidRDefault="00E95CED" w:rsidP="00505394">
      <w:pPr>
        <w:spacing w:line="360" w:lineRule="auto"/>
        <w:jc w:val="both"/>
      </w:pPr>
      <w:r w:rsidRPr="005B7B5B">
        <w:t>Zaposlenik u pismohrani</w:t>
      </w:r>
      <w:r w:rsidR="00B00F78">
        <w:t xml:space="preserve"> </w:t>
      </w:r>
      <w:r w:rsidRPr="005B7B5B">
        <w:t>obavlja slijedeće poslove:</w:t>
      </w:r>
    </w:p>
    <w:p w:rsidR="00E95CED" w:rsidRPr="005B7B5B" w:rsidRDefault="00E95CED" w:rsidP="00505394">
      <w:pPr>
        <w:numPr>
          <w:ilvl w:val="0"/>
          <w:numId w:val="5"/>
        </w:numPr>
        <w:spacing w:line="360" w:lineRule="auto"/>
        <w:jc w:val="both"/>
      </w:pPr>
      <w:r w:rsidRPr="005B7B5B">
        <w:t>preu</w:t>
      </w:r>
      <w:r w:rsidR="0076301E" w:rsidRPr="005B7B5B">
        <w:t>zimanje gradiva od ustrojbenih</w:t>
      </w:r>
      <w:r w:rsidRPr="005B7B5B">
        <w:t xml:space="preserve"> jedinica</w:t>
      </w:r>
    </w:p>
    <w:p w:rsidR="00E95CED" w:rsidRPr="005B7B5B" w:rsidRDefault="00E95CED" w:rsidP="00505394">
      <w:pPr>
        <w:numPr>
          <w:ilvl w:val="0"/>
          <w:numId w:val="5"/>
        </w:numPr>
        <w:spacing w:line="360" w:lineRule="auto"/>
        <w:jc w:val="both"/>
      </w:pPr>
      <w:r w:rsidRPr="005B7B5B">
        <w:lastRenderedPageBreak/>
        <w:t>s</w:t>
      </w:r>
      <w:r w:rsidR="00B00F78">
        <w:t>ređivanje i popisivanje gradiva</w:t>
      </w:r>
    </w:p>
    <w:p w:rsidR="00E95CED" w:rsidRPr="005B7B5B" w:rsidRDefault="00E95CED" w:rsidP="00505394">
      <w:pPr>
        <w:numPr>
          <w:ilvl w:val="0"/>
          <w:numId w:val="5"/>
        </w:numPr>
        <w:spacing w:line="360" w:lineRule="auto"/>
        <w:jc w:val="both"/>
      </w:pPr>
      <w:r w:rsidRPr="005B7B5B">
        <w:t>osiguravanje mate</w:t>
      </w:r>
      <w:r w:rsidR="00B00F78">
        <w:t>rijalno-fizičke zaštite gradiva</w:t>
      </w:r>
    </w:p>
    <w:p w:rsidR="00E95CED" w:rsidRPr="005B7B5B" w:rsidRDefault="00E95CED" w:rsidP="00505394">
      <w:pPr>
        <w:numPr>
          <w:ilvl w:val="0"/>
          <w:numId w:val="5"/>
        </w:numPr>
        <w:spacing w:line="360" w:lineRule="auto"/>
        <w:jc w:val="both"/>
      </w:pPr>
      <w:r w:rsidRPr="005B7B5B">
        <w:t>odabiranje arhivskoga gradiva</w:t>
      </w:r>
    </w:p>
    <w:p w:rsidR="00E95CED" w:rsidRPr="005B7B5B" w:rsidRDefault="00E95CED" w:rsidP="0030006C">
      <w:pPr>
        <w:numPr>
          <w:ilvl w:val="0"/>
          <w:numId w:val="5"/>
        </w:numPr>
        <w:spacing w:line="360" w:lineRule="auto"/>
        <w:jc w:val="both"/>
      </w:pPr>
      <w:r w:rsidRPr="005B7B5B">
        <w:t xml:space="preserve">izlučivanje </w:t>
      </w:r>
      <w:r w:rsidR="0030006C" w:rsidRPr="005B7B5B">
        <w:t xml:space="preserve">dokumentarnog </w:t>
      </w:r>
      <w:r w:rsidRPr="005B7B5B">
        <w:t>gradiva koje</w:t>
      </w:r>
      <w:r w:rsidR="002B2922" w:rsidRPr="005B7B5B">
        <w:t>m</w:t>
      </w:r>
      <w:r w:rsidRPr="005B7B5B">
        <w:t xml:space="preserve"> su prošli rokovi čuvanja</w:t>
      </w:r>
    </w:p>
    <w:p w:rsidR="00E95CED" w:rsidRPr="005B7B5B" w:rsidRDefault="00E95CED" w:rsidP="00505394">
      <w:pPr>
        <w:numPr>
          <w:ilvl w:val="0"/>
          <w:numId w:val="5"/>
        </w:numPr>
        <w:spacing w:line="360" w:lineRule="auto"/>
        <w:jc w:val="both"/>
      </w:pPr>
      <w:r w:rsidRPr="005B7B5B">
        <w:t>priprem</w:t>
      </w:r>
      <w:r w:rsidR="006D7098" w:rsidRPr="005B7B5B">
        <w:t>a predaj</w:t>
      </w:r>
      <w:r w:rsidR="002B2922" w:rsidRPr="005B7B5B">
        <w:t>u</w:t>
      </w:r>
      <w:r w:rsidR="006D7098" w:rsidRPr="005B7B5B">
        <w:t xml:space="preserve"> arhivskoga gradiva </w:t>
      </w:r>
      <w:r w:rsidR="00B00F78">
        <w:t>nadležnom arhivu</w:t>
      </w:r>
    </w:p>
    <w:p w:rsidR="00E95CED" w:rsidRPr="005B7B5B" w:rsidRDefault="00E174DA" w:rsidP="00505394">
      <w:pPr>
        <w:numPr>
          <w:ilvl w:val="0"/>
          <w:numId w:val="5"/>
        </w:numPr>
        <w:spacing w:line="360" w:lineRule="auto"/>
        <w:jc w:val="both"/>
      </w:pPr>
      <w:r w:rsidRPr="005B7B5B">
        <w:t>izdavanje gradiva na korištenje</w:t>
      </w:r>
      <w:r w:rsidR="00E95CED" w:rsidRPr="005B7B5B">
        <w:t xml:space="preserve"> te vođenje evidencija o tome.</w:t>
      </w:r>
    </w:p>
    <w:p w:rsidR="005A155A" w:rsidRPr="005B7B5B" w:rsidRDefault="005A155A" w:rsidP="00505394">
      <w:pPr>
        <w:spacing w:line="360" w:lineRule="auto"/>
        <w:jc w:val="center"/>
      </w:pPr>
    </w:p>
    <w:p w:rsidR="00E95CED" w:rsidRPr="005B7B5B" w:rsidRDefault="00E95CED" w:rsidP="00897C12">
      <w:pPr>
        <w:spacing w:line="360" w:lineRule="auto"/>
        <w:jc w:val="center"/>
      </w:pPr>
      <w:r w:rsidRPr="005B7B5B">
        <w:t>Članak 3</w:t>
      </w:r>
      <w:r w:rsidR="00207028" w:rsidRPr="005B7B5B">
        <w:t>5</w:t>
      </w:r>
      <w:r w:rsidRPr="005B7B5B">
        <w:t>.</w:t>
      </w:r>
    </w:p>
    <w:p w:rsidR="00E95CED" w:rsidRPr="005B7B5B" w:rsidRDefault="00E95CED" w:rsidP="00B00F78">
      <w:pPr>
        <w:jc w:val="both"/>
      </w:pPr>
      <w:r w:rsidRPr="005B7B5B">
        <w:t>Zaposlenik u pismohrani dužan je u svome radu pridržavati se etičkog kodeksa arhivista,</w:t>
      </w:r>
      <w:r w:rsidR="00B00F78">
        <w:t xml:space="preserve"> </w:t>
      </w:r>
      <w:r w:rsidRPr="005B7B5B">
        <w:t>a posebice:</w:t>
      </w:r>
    </w:p>
    <w:p w:rsidR="00E95CED" w:rsidRPr="005B7B5B" w:rsidRDefault="00E95CED" w:rsidP="00B00F78">
      <w:pPr>
        <w:numPr>
          <w:ilvl w:val="0"/>
          <w:numId w:val="5"/>
        </w:numPr>
        <w:jc w:val="both"/>
      </w:pPr>
      <w:r w:rsidRPr="005B7B5B">
        <w:t>čuvati integritet gradiva i na taj način pružati jamstvo da ono predstavlja trajno i p</w:t>
      </w:r>
      <w:r w:rsidR="00B00F78">
        <w:t>ouzdano svjedočanstvo prošlosti</w:t>
      </w:r>
    </w:p>
    <w:p w:rsidR="00E95CED" w:rsidRPr="005B7B5B" w:rsidRDefault="00E95CED" w:rsidP="00B00F78">
      <w:pPr>
        <w:numPr>
          <w:ilvl w:val="0"/>
          <w:numId w:val="5"/>
        </w:numPr>
        <w:jc w:val="both"/>
      </w:pPr>
      <w:r w:rsidRPr="005B7B5B">
        <w:t>d</w:t>
      </w:r>
      <w:r w:rsidR="00BB78C5" w:rsidRPr="005B7B5B">
        <w:t>okumenti</w:t>
      </w:r>
      <w:r w:rsidRPr="005B7B5B">
        <w:t>rati svoje postupke  pr</w:t>
      </w:r>
      <w:r w:rsidR="00B00F78">
        <w:t>i obradi gradiva i opravdati ih</w:t>
      </w:r>
    </w:p>
    <w:p w:rsidR="00E95CED" w:rsidRPr="005B7B5B" w:rsidRDefault="00E95CED" w:rsidP="00B00F78">
      <w:pPr>
        <w:numPr>
          <w:ilvl w:val="0"/>
          <w:numId w:val="5"/>
        </w:numPr>
        <w:jc w:val="both"/>
      </w:pPr>
      <w:r w:rsidRPr="005B7B5B">
        <w:t xml:space="preserve">poštivati slobodu pristupa informacijama </w:t>
      </w:r>
      <w:r w:rsidR="00E174DA" w:rsidRPr="005B7B5B">
        <w:t>i propise u svezi s povjerljivosti</w:t>
      </w:r>
      <w:r w:rsidR="0041730C" w:rsidRPr="005B7B5B">
        <w:t xml:space="preserve"> podataka i zaštitom privatnosti te</w:t>
      </w:r>
      <w:r w:rsidR="00D76F80" w:rsidRPr="005B7B5B">
        <w:t xml:space="preserve"> postupati unutar granica </w:t>
      </w:r>
      <w:r w:rsidR="00EC2CB3" w:rsidRPr="005B7B5B">
        <w:t>z</w:t>
      </w:r>
      <w:r w:rsidR="00D76F80" w:rsidRPr="005B7B5B">
        <w:t>ak</w:t>
      </w:r>
      <w:r w:rsidR="00B00F78">
        <w:t>onskih propisa koji su na snazi</w:t>
      </w:r>
    </w:p>
    <w:p w:rsidR="00D76F80" w:rsidRPr="005B7B5B" w:rsidRDefault="00D76F80" w:rsidP="00B00F78">
      <w:pPr>
        <w:numPr>
          <w:ilvl w:val="0"/>
          <w:numId w:val="5"/>
        </w:numPr>
        <w:jc w:val="both"/>
      </w:pPr>
      <w:r w:rsidRPr="005B7B5B">
        <w:t>osobito povjerenje koje mu je pov</w:t>
      </w:r>
      <w:r w:rsidR="00EC2CB3" w:rsidRPr="005B7B5B">
        <w:t>jereno koris</w:t>
      </w:r>
      <w:r w:rsidR="0041730C" w:rsidRPr="005B7B5B">
        <w:t xml:space="preserve">ti </w:t>
      </w:r>
      <w:r w:rsidRPr="005B7B5B">
        <w:t>na dobro svi</w:t>
      </w:r>
      <w:r w:rsidR="00EC2CB3" w:rsidRPr="005B7B5B">
        <w:t>h i ne služi</w:t>
      </w:r>
      <w:r w:rsidRPr="005B7B5B">
        <w:t xml:space="preserve"> se svojim položajem za vlastitu i</w:t>
      </w:r>
      <w:r w:rsidR="00B00F78">
        <w:t>li bilo čiju neopravdanu korist</w:t>
      </w:r>
    </w:p>
    <w:p w:rsidR="00B3320C" w:rsidRPr="005B7B5B" w:rsidRDefault="0041730C" w:rsidP="00B00F78">
      <w:pPr>
        <w:numPr>
          <w:ilvl w:val="0"/>
          <w:numId w:val="5"/>
        </w:numPr>
        <w:jc w:val="both"/>
      </w:pPr>
      <w:r w:rsidRPr="005B7B5B">
        <w:t xml:space="preserve">nastojati postići najbolju </w:t>
      </w:r>
      <w:r w:rsidR="00D76F80" w:rsidRPr="005B7B5B">
        <w:t>stručnu razinu sustavno i sta</w:t>
      </w:r>
      <w:r w:rsidR="008552C5" w:rsidRPr="005B7B5B">
        <w:t>l</w:t>
      </w:r>
      <w:r w:rsidR="00D76F80" w:rsidRPr="005B7B5B">
        <w:t>no obnavljajući svoje znanje s područja arhivistike i dijeliti s drugima rezultate svojih istraživanja i iskustva.</w:t>
      </w:r>
    </w:p>
    <w:p w:rsidR="00222C9E" w:rsidRPr="005B7B5B" w:rsidRDefault="00222C9E" w:rsidP="00505394">
      <w:pPr>
        <w:spacing w:line="360" w:lineRule="auto"/>
        <w:jc w:val="center"/>
      </w:pPr>
    </w:p>
    <w:p w:rsidR="00D76F80" w:rsidRPr="005B7B5B" w:rsidRDefault="00D76F80" w:rsidP="00897C12">
      <w:pPr>
        <w:spacing w:line="360" w:lineRule="auto"/>
        <w:jc w:val="center"/>
      </w:pPr>
      <w:r w:rsidRPr="005B7B5B">
        <w:t>Članak 3</w:t>
      </w:r>
      <w:r w:rsidR="00207028" w:rsidRPr="005B7B5B">
        <w:t>6</w:t>
      </w:r>
      <w:r w:rsidRPr="005B7B5B">
        <w:t>.</w:t>
      </w:r>
    </w:p>
    <w:p w:rsidR="00D76F80" w:rsidRPr="005B7B5B" w:rsidRDefault="00D76F80" w:rsidP="00B00F78">
      <w:pPr>
        <w:jc w:val="both"/>
      </w:pPr>
      <w:r w:rsidRPr="005B7B5B">
        <w:t>Prilikom raspoređivanja na druge poslove ili raskida radnog odnosa</w:t>
      </w:r>
      <w:r w:rsidR="002B2922" w:rsidRPr="005B7B5B">
        <w:t>,</w:t>
      </w:r>
      <w:r w:rsidRPr="005B7B5B">
        <w:t xml:space="preserve"> odgovorna os</w:t>
      </w:r>
      <w:r w:rsidR="00897792" w:rsidRPr="005B7B5B">
        <w:t>o</w:t>
      </w:r>
      <w:r w:rsidRPr="005B7B5B">
        <w:t>ba za rad pismohrane,</w:t>
      </w:r>
      <w:r w:rsidR="00F45828">
        <w:t xml:space="preserve"> </w:t>
      </w:r>
      <w:r w:rsidRPr="005B7B5B">
        <w:t xml:space="preserve">odnosno zaposlenik u pismohrani, dužni su izvršiti primopredaju </w:t>
      </w:r>
      <w:r w:rsidR="002932AC" w:rsidRPr="005B7B5B">
        <w:t xml:space="preserve">dokumentarnog i </w:t>
      </w:r>
      <w:r w:rsidRPr="005B7B5B">
        <w:t>arhivskoga gradiva s osobom koja preuzima pismohranu.</w:t>
      </w:r>
    </w:p>
    <w:p w:rsidR="00D76F80" w:rsidRDefault="00D76F80" w:rsidP="00505394">
      <w:pPr>
        <w:spacing w:line="360" w:lineRule="auto"/>
        <w:jc w:val="both"/>
      </w:pPr>
    </w:p>
    <w:p w:rsidR="00F45828" w:rsidRPr="005B7B5B" w:rsidRDefault="00F45828" w:rsidP="00505394">
      <w:pPr>
        <w:spacing w:line="360" w:lineRule="auto"/>
        <w:jc w:val="both"/>
      </w:pPr>
    </w:p>
    <w:p w:rsidR="00D76F80" w:rsidRPr="005B7B5B" w:rsidRDefault="00D61EC7" w:rsidP="00505394">
      <w:pPr>
        <w:pStyle w:val="Naslov1"/>
        <w:spacing w:before="0" w:line="360" w:lineRule="auto"/>
        <w:jc w:val="center"/>
        <w:rPr>
          <w:rFonts w:ascii="Times New Roman" w:hAnsi="Times New Roman" w:cs="Times New Roman"/>
          <w:b/>
          <w:color w:val="auto"/>
        </w:rPr>
      </w:pPr>
      <w:r w:rsidRPr="005B7B5B">
        <w:rPr>
          <w:rFonts w:ascii="Times New Roman" w:hAnsi="Times New Roman" w:cs="Times New Roman"/>
          <w:b/>
          <w:color w:val="auto"/>
        </w:rPr>
        <w:t>VII</w:t>
      </w:r>
      <w:r w:rsidR="00A60F92" w:rsidRPr="005B7B5B">
        <w:rPr>
          <w:rFonts w:ascii="Times New Roman" w:hAnsi="Times New Roman" w:cs="Times New Roman"/>
          <w:b/>
          <w:color w:val="auto"/>
        </w:rPr>
        <w:t>I</w:t>
      </w:r>
      <w:r w:rsidR="00FD11FD" w:rsidRPr="005B7B5B">
        <w:rPr>
          <w:rFonts w:ascii="Times New Roman" w:hAnsi="Times New Roman" w:cs="Times New Roman"/>
          <w:b/>
          <w:color w:val="auto"/>
        </w:rPr>
        <w:t>.</w:t>
      </w:r>
      <w:r w:rsidR="00D76F80" w:rsidRPr="005B7B5B">
        <w:rPr>
          <w:rFonts w:ascii="Times New Roman" w:hAnsi="Times New Roman" w:cs="Times New Roman"/>
          <w:b/>
          <w:color w:val="auto"/>
        </w:rPr>
        <w:t xml:space="preserve"> PROSTOR PISMOHRANE</w:t>
      </w:r>
    </w:p>
    <w:p w:rsidR="00D76F80" w:rsidRPr="005B7B5B" w:rsidRDefault="00D76F80" w:rsidP="00505394">
      <w:pPr>
        <w:spacing w:line="360" w:lineRule="auto"/>
        <w:jc w:val="center"/>
      </w:pPr>
    </w:p>
    <w:p w:rsidR="00F45828" w:rsidRPr="005B7B5B" w:rsidRDefault="00D76F80" w:rsidP="00897C12">
      <w:pPr>
        <w:spacing w:line="360" w:lineRule="auto"/>
        <w:jc w:val="center"/>
      </w:pPr>
      <w:r w:rsidRPr="005B7B5B">
        <w:t>Članak 3</w:t>
      </w:r>
      <w:r w:rsidR="00207028" w:rsidRPr="005B7B5B">
        <w:t>7</w:t>
      </w:r>
      <w:r w:rsidRPr="005B7B5B">
        <w:t>.</w:t>
      </w:r>
    </w:p>
    <w:p w:rsidR="00D76F80" w:rsidRPr="005B7B5B" w:rsidRDefault="00B00F78" w:rsidP="00B00F78">
      <w:pPr>
        <w:jc w:val="both"/>
      </w:pPr>
      <w:r w:rsidRPr="00B00F78">
        <w:t xml:space="preserve">Škola </w:t>
      </w:r>
      <w:r w:rsidR="0041730C" w:rsidRPr="005B7B5B">
        <w:t>je duž</w:t>
      </w:r>
      <w:r>
        <w:t>na</w:t>
      </w:r>
      <w:r w:rsidR="00D76F80" w:rsidRPr="005B7B5B">
        <w:t xml:space="preserve"> osiguravati primjeren prostor i opremu za smještaj i zaštitu </w:t>
      </w:r>
      <w:r w:rsidR="002932AC" w:rsidRPr="005B7B5B">
        <w:t xml:space="preserve">dokumentarnog i </w:t>
      </w:r>
      <w:r w:rsidR="00D76F80" w:rsidRPr="005B7B5B">
        <w:t>arhivskog gradiva.</w:t>
      </w:r>
    </w:p>
    <w:p w:rsidR="00D76F80" w:rsidRPr="005B7B5B" w:rsidRDefault="00D76F80" w:rsidP="00B00F78">
      <w:pPr>
        <w:jc w:val="both"/>
      </w:pPr>
      <w:r w:rsidRPr="005B7B5B">
        <w:t>Materijalna (fizičko-tehnička) zaštita</w:t>
      </w:r>
      <w:r w:rsidR="00B00F78">
        <w:t xml:space="preserve"> </w:t>
      </w:r>
      <w:r w:rsidR="002932AC" w:rsidRPr="005B7B5B">
        <w:t xml:space="preserve">dokumentarnog i </w:t>
      </w:r>
      <w:r w:rsidR="00484C8E" w:rsidRPr="005B7B5B">
        <w:t>arhivskoga gradiva obuhvaća fizičk</w:t>
      </w:r>
      <w:r w:rsidR="00CC4A21" w:rsidRPr="005B7B5B">
        <w:t>o-tehničku zaštitu od oštećenja</w:t>
      </w:r>
      <w:r w:rsidR="00484C8E" w:rsidRPr="005B7B5B">
        <w:t>, un</w:t>
      </w:r>
      <w:r w:rsidR="00016F46" w:rsidRPr="005B7B5B">
        <w:t>i</w:t>
      </w:r>
      <w:r w:rsidR="00484C8E" w:rsidRPr="005B7B5B">
        <w:t>štenja ili nestanka</w:t>
      </w:r>
      <w:r w:rsidR="00CC4A21" w:rsidRPr="005B7B5B">
        <w:t>.</w:t>
      </w:r>
    </w:p>
    <w:p w:rsidR="00017EF3" w:rsidRPr="005B7B5B" w:rsidRDefault="00017EF3" w:rsidP="00505394">
      <w:pPr>
        <w:spacing w:line="360" w:lineRule="auto"/>
        <w:jc w:val="both"/>
      </w:pPr>
    </w:p>
    <w:p w:rsidR="00484C8E" w:rsidRPr="005B7B5B" w:rsidRDefault="00484C8E" w:rsidP="00B00F78">
      <w:pPr>
        <w:jc w:val="both"/>
      </w:pPr>
      <w:r w:rsidRPr="005B7B5B">
        <w:t>Materijalna zaštita osigurava se:</w:t>
      </w:r>
    </w:p>
    <w:p w:rsidR="00484C8E" w:rsidRPr="005B7B5B" w:rsidRDefault="00484C8E" w:rsidP="00B00F78">
      <w:pPr>
        <w:numPr>
          <w:ilvl w:val="0"/>
          <w:numId w:val="5"/>
        </w:numPr>
        <w:jc w:val="both"/>
      </w:pPr>
      <w:r w:rsidRPr="005B7B5B">
        <w:t>obaveznim zaključavanjem prostorija pismohrane, zatvaranje prozora i isključivanjem strujnog toka kada se u spremištu ne radi</w:t>
      </w:r>
    </w:p>
    <w:p w:rsidR="00484C8E" w:rsidRPr="005B7B5B" w:rsidRDefault="002B2922" w:rsidP="00B00F78">
      <w:pPr>
        <w:numPr>
          <w:ilvl w:val="0"/>
          <w:numId w:val="5"/>
        </w:numPr>
        <w:jc w:val="both"/>
      </w:pPr>
      <w:r w:rsidRPr="005B7B5B">
        <w:t>redovitim čišćenjem i ot</w:t>
      </w:r>
      <w:r w:rsidR="00484C8E" w:rsidRPr="005B7B5B">
        <w:t>prašivanjem</w:t>
      </w:r>
      <w:r w:rsidR="0041730C" w:rsidRPr="005B7B5B">
        <w:t xml:space="preserve"> spremišta i odloženoga gradiva</w:t>
      </w:r>
      <w:r w:rsidR="00484C8E" w:rsidRPr="005B7B5B">
        <w:t xml:space="preserve"> te prozračivanjem prostorija</w:t>
      </w:r>
    </w:p>
    <w:p w:rsidR="00484C8E" w:rsidRPr="005B7B5B" w:rsidRDefault="00484C8E" w:rsidP="00B00F78">
      <w:pPr>
        <w:numPr>
          <w:ilvl w:val="0"/>
          <w:numId w:val="5"/>
        </w:numPr>
        <w:jc w:val="both"/>
      </w:pPr>
      <w:r w:rsidRPr="005B7B5B">
        <w:t xml:space="preserve">održavanjem </w:t>
      </w:r>
      <w:r w:rsidR="00C400E5" w:rsidRPr="005B7B5B">
        <w:t>pr</w:t>
      </w:r>
      <w:r w:rsidR="002B2922" w:rsidRPr="005B7B5B">
        <w:t>opisanih mikroklimatskih uvjeta te</w:t>
      </w:r>
    </w:p>
    <w:p w:rsidR="008150C4" w:rsidRPr="005B7B5B" w:rsidRDefault="00484C8E" w:rsidP="00B00F78">
      <w:pPr>
        <w:numPr>
          <w:ilvl w:val="0"/>
          <w:numId w:val="5"/>
        </w:numPr>
        <w:jc w:val="both"/>
      </w:pPr>
      <w:r w:rsidRPr="005B7B5B">
        <w:t>redovitim otklanjanjem nedostataka koji bi mogli dovesti do oštećenja gradiva</w:t>
      </w:r>
    </w:p>
    <w:p w:rsidR="008C6000" w:rsidRPr="005B7B5B" w:rsidRDefault="008C6000" w:rsidP="00505394">
      <w:pPr>
        <w:spacing w:line="360" w:lineRule="auto"/>
        <w:ind w:left="720"/>
        <w:jc w:val="both"/>
      </w:pPr>
    </w:p>
    <w:p w:rsidR="008C6000" w:rsidRPr="005B7B5B" w:rsidRDefault="00207028" w:rsidP="00505394">
      <w:pPr>
        <w:spacing w:line="360" w:lineRule="auto"/>
        <w:jc w:val="center"/>
      </w:pPr>
      <w:r w:rsidRPr="005B7B5B">
        <w:lastRenderedPageBreak/>
        <w:t>Članak 38</w:t>
      </w:r>
      <w:r w:rsidR="00484C8E" w:rsidRPr="005B7B5B">
        <w:t>.</w:t>
      </w:r>
    </w:p>
    <w:p w:rsidR="002B2922" w:rsidRPr="005B7B5B" w:rsidRDefault="00484C8E" w:rsidP="00B00F78">
      <w:pPr>
        <w:jc w:val="both"/>
      </w:pPr>
      <w:r w:rsidRPr="005B7B5B">
        <w:t xml:space="preserve">Odgovarajućim prostorom za pohranu </w:t>
      </w:r>
      <w:r w:rsidR="002932AC" w:rsidRPr="005B7B5B">
        <w:t xml:space="preserve">dokumentarnog i </w:t>
      </w:r>
      <w:r w:rsidRPr="005B7B5B">
        <w:t>arhivskog</w:t>
      </w:r>
      <w:r w:rsidR="0041730C" w:rsidRPr="005B7B5B">
        <w:t>a gradiva</w:t>
      </w:r>
      <w:r w:rsidR="00B00F78">
        <w:t xml:space="preserve"> </w:t>
      </w:r>
      <w:r w:rsidR="00B00F78" w:rsidRPr="00B00F78">
        <w:t>Škole</w:t>
      </w:r>
      <w:r w:rsidRPr="005B7B5B">
        <w:t xml:space="preserve"> smatraju se </w:t>
      </w:r>
      <w:r w:rsidR="00782EF3" w:rsidRPr="005B7B5B">
        <w:t xml:space="preserve">prostorije koje su suhe, prozračne, osigurane od požara i krađe, udaljene od mjesta otvorenog plamena i prostorija u kojima se čuvaju lako zapaljive tvari, bez vodovodnih, kanalizacijskih, plinskih i električnih instalacija te razvodnih vodova i uređaja centralnog grijanja bez odgovarajuće zaštite, uključujući i zaštitu </w:t>
      </w:r>
      <w:r w:rsidR="004D04B5" w:rsidRPr="005B7B5B">
        <w:t>o</w:t>
      </w:r>
      <w:r w:rsidR="00782EF3" w:rsidRPr="005B7B5B">
        <w:t xml:space="preserve">d nadolaska nadzemnih i podzemnih </w:t>
      </w:r>
      <w:r w:rsidR="00916BEC" w:rsidRPr="005B7B5B">
        <w:t>v</w:t>
      </w:r>
      <w:r w:rsidR="00782EF3" w:rsidRPr="005B7B5B">
        <w:t xml:space="preserve">oda. Sve instalacije moraju uvijek biti ispravne i pod nadzorom. </w:t>
      </w:r>
    </w:p>
    <w:p w:rsidR="00651E50" w:rsidRPr="005B7B5B" w:rsidRDefault="00651E50" w:rsidP="00505394">
      <w:pPr>
        <w:spacing w:line="360" w:lineRule="auto"/>
        <w:jc w:val="both"/>
      </w:pPr>
    </w:p>
    <w:p w:rsidR="008150C4" w:rsidRPr="005B7B5B" w:rsidRDefault="00651E50" w:rsidP="00B00F78">
      <w:pPr>
        <w:jc w:val="both"/>
      </w:pPr>
      <w:r w:rsidRPr="005B7B5B">
        <w:t>P</w:t>
      </w:r>
      <w:r w:rsidR="008150C4" w:rsidRPr="005B7B5B">
        <w:t xml:space="preserve">rostorije s odgovarajućim mikroklimatskim </w:t>
      </w:r>
      <w:r w:rsidRPr="005B7B5B">
        <w:t>uvjetima, smatraju se one u kojima r</w:t>
      </w:r>
      <w:r w:rsidR="008150C4" w:rsidRPr="005B7B5B">
        <w:t xml:space="preserve">elativna vlažnost zraka ne odstupa bitno od 45 – </w:t>
      </w:r>
      <w:r w:rsidRPr="005B7B5B">
        <w:t xml:space="preserve">55% pri temperaturi od 16 – 20° </w:t>
      </w:r>
      <w:r w:rsidR="008150C4" w:rsidRPr="005B7B5B">
        <w:t>C.</w:t>
      </w:r>
    </w:p>
    <w:p w:rsidR="00017EF3" w:rsidRPr="005B7B5B" w:rsidRDefault="00017EF3" w:rsidP="00B00F78">
      <w:pPr>
        <w:jc w:val="both"/>
      </w:pPr>
    </w:p>
    <w:p w:rsidR="008150C4" w:rsidRPr="005B7B5B" w:rsidRDefault="00651E50" w:rsidP="00B00F78">
      <w:pPr>
        <w:jc w:val="both"/>
      </w:pPr>
      <w:r w:rsidRPr="005B7B5B">
        <w:t>Dokumentarno</w:t>
      </w:r>
      <w:r w:rsidR="008150C4" w:rsidRPr="005B7B5B">
        <w:t xml:space="preserve"> gradivo na drugim medijima čuva se u prostorijama u kojima relativna vlažnost i temperatura ne prelaze vrijednosti koje preporučuje nadležni arhiv ili proizvođač medija.</w:t>
      </w:r>
    </w:p>
    <w:p w:rsidR="00651E50" w:rsidRPr="005B7B5B" w:rsidRDefault="00651E50" w:rsidP="00B00F78">
      <w:pPr>
        <w:jc w:val="both"/>
      </w:pPr>
    </w:p>
    <w:p w:rsidR="00484C8E" w:rsidRDefault="00782EF3" w:rsidP="00B00F78">
      <w:pPr>
        <w:jc w:val="both"/>
      </w:pPr>
      <w:r w:rsidRPr="005B7B5B">
        <w:t>U prostorijama pismohrane</w:t>
      </w:r>
      <w:r w:rsidR="00C2708B">
        <w:t xml:space="preserve"> </w:t>
      </w:r>
      <w:r w:rsidRPr="005B7B5B">
        <w:t>strogo je zabranjeno pušenje.</w:t>
      </w:r>
    </w:p>
    <w:p w:rsidR="00F45828" w:rsidRPr="005B7B5B" w:rsidRDefault="00F45828" w:rsidP="00B00F78">
      <w:pPr>
        <w:jc w:val="both"/>
      </w:pPr>
    </w:p>
    <w:p w:rsidR="00FD11FD" w:rsidRPr="005B7B5B" w:rsidRDefault="00FD11FD" w:rsidP="00505394">
      <w:pPr>
        <w:spacing w:line="360" w:lineRule="auto"/>
        <w:jc w:val="both"/>
      </w:pPr>
    </w:p>
    <w:p w:rsidR="008C6000" w:rsidRDefault="00207028" w:rsidP="00C2708B">
      <w:pPr>
        <w:jc w:val="center"/>
      </w:pPr>
      <w:r w:rsidRPr="005B7B5B">
        <w:t>Članak 39</w:t>
      </w:r>
      <w:r w:rsidR="00782EF3" w:rsidRPr="005B7B5B">
        <w:t>.</w:t>
      </w:r>
    </w:p>
    <w:p w:rsidR="00F45828" w:rsidRPr="005B7B5B" w:rsidRDefault="00F45828" w:rsidP="00C2708B">
      <w:pPr>
        <w:jc w:val="center"/>
      </w:pPr>
    </w:p>
    <w:p w:rsidR="00782EF3" w:rsidRPr="005B7B5B" w:rsidRDefault="00782EF3" w:rsidP="00C2708B">
      <w:pPr>
        <w:jc w:val="both"/>
      </w:pPr>
      <w:r w:rsidRPr="005B7B5B">
        <w:t>Prostorije pismohrane</w:t>
      </w:r>
      <w:r w:rsidR="00C2708B">
        <w:t xml:space="preserve"> </w:t>
      </w:r>
      <w:r w:rsidRPr="005B7B5B">
        <w:t xml:space="preserve">moraju imati odgovarajući inventar kao što su police, </w:t>
      </w:r>
      <w:r w:rsidR="008150C4" w:rsidRPr="005B7B5B">
        <w:t>ormari</w:t>
      </w:r>
      <w:r w:rsidRPr="005B7B5B">
        <w:t>, ljestve, stol, dobro osvjetljenje i dr.</w:t>
      </w:r>
    </w:p>
    <w:p w:rsidR="0030006C" w:rsidRPr="005B7B5B" w:rsidRDefault="0030006C" w:rsidP="00C2708B">
      <w:pPr>
        <w:jc w:val="both"/>
      </w:pPr>
    </w:p>
    <w:p w:rsidR="00782EF3" w:rsidRPr="005B7B5B" w:rsidRDefault="00782EF3" w:rsidP="00C2708B">
      <w:pPr>
        <w:jc w:val="both"/>
      </w:pPr>
      <w:r w:rsidRPr="005B7B5B">
        <w:t xml:space="preserve">Prostorije moraju biti osigurane </w:t>
      </w:r>
      <w:r w:rsidR="008150C4" w:rsidRPr="005B7B5B">
        <w:t>ispravnim</w:t>
      </w:r>
      <w:r w:rsidRPr="005B7B5B">
        <w:t xml:space="preserve"> uređaj</w:t>
      </w:r>
      <w:r w:rsidR="002B2922" w:rsidRPr="005B7B5B">
        <w:t>ima za sigurno zatvaranje vrata</w:t>
      </w:r>
      <w:r w:rsidR="008150C4" w:rsidRPr="005B7B5B">
        <w:t xml:space="preserve"> te opremljene </w:t>
      </w:r>
      <w:r w:rsidRPr="005B7B5B">
        <w:t>odgovarajućim b</w:t>
      </w:r>
      <w:r w:rsidR="002B2922" w:rsidRPr="005B7B5B">
        <w:t>rojem protupožarnih aparata za suho gašenje požara.</w:t>
      </w:r>
    </w:p>
    <w:p w:rsidR="00EB231D" w:rsidRDefault="00EB231D" w:rsidP="00C2708B">
      <w:pPr>
        <w:jc w:val="both"/>
      </w:pPr>
    </w:p>
    <w:p w:rsidR="00F45828" w:rsidRPr="005B7B5B" w:rsidRDefault="00F45828" w:rsidP="00C2708B">
      <w:pPr>
        <w:jc w:val="both"/>
      </w:pPr>
    </w:p>
    <w:p w:rsidR="00782EF3" w:rsidRDefault="00782EF3" w:rsidP="00C2708B">
      <w:pPr>
        <w:jc w:val="center"/>
      </w:pPr>
      <w:r w:rsidRPr="005B7B5B">
        <w:t xml:space="preserve">Članak </w:t>
      </w:r>
      <w:r w:rsidR="00207028" w:rsidRPr="005B7B5B">
        <w:t>40</w:t>
      </w:r>
      <w:r w:rsidRPr="005B7B5B">
        <w:t>.</w:t>
      </w:r>
    </w:p>
    <w:p w:rsidR="00F45828" w:rsidRPr="005B7B5B" w:rsidRDefault="00F45828" w:rsidP="00C2708B">
      <w:pPr>
        <w:jc w:val="center"/>
      </w:pPr>
    </w:p>
    <w:p w:rsidR="00782EF3" w:rsidRPr="005B7B5B" w:rsidRDefault="00782EF3" w:rsidP="00C2708B">
      <w:pPr>
        <w:jc w:val="both"/>
      </w:pPr>
      <w:r w:rsidRPr="005B7B5B">
        <w:t>Pristup pismohran</w:t>
      </w:r>
      <w:r w:rsidR="002B2922" w:rsidRPr="005B7B5B">
        <w:t>i</w:t>
      </w:r>
      <w:r w:rsidR="00C2708B">
        <w:t xml:space="preserve"> </w:t>
      </w:r>
      <w:r w:rsidRPr="005B7B5B">
        <w:t xml:space="preserve">dozvoljen je samo odgovornoj osobi za rad pismohrane, odnosno zaposlenicima </w:t>
      </w:r>
      <w:r w:rsidR="002B2922" w:rsidRPr="005B7B5B">
        <w:t>zaduženima za pismohranu.</w:t>
      </w:r>
    </w:p>
    <w:p w:rsidR="0030006C" w:rsidRPr="005B7B5B" w:rsidRDefault="0030006C" w:rsidP="00C2708B">
      <w:pPr>
        <w:jc w:val="both"/>
      </w:pPr>
    </w:p>
    <w:p w:rsidR="00EB6CA4" w:rsidRPr="005B7B5B" w:rsidRDefault="00782EF3" w:rsidP="00C2708B">
      <w:pPr>
        <w:jc w:val="both"/>
      </w:pPr>
      <w:r w:rsidRPr="005B7B5B">
        <w:t>Brigu o uređenju pismohrane te nadzor nad radom u pismohrani</w:t>
      </w:r>
      <w:r w:rsidR="00C2708B">
        <w:t xml:space="preserve"> </w:t>
      </w:r>
      <w:r w:rsidRPr="005B7B5B">
        <w:t>provo</w:t>
      </w:r>
      <w:r w:rsidR="0076301E" w:rsidRPr="005B7B5B">
        <w:t xml:space="preserve">di </w:t>
      </w:r>
      <w:r w:rsidR="00C2708B">
        <w:t>ravnatelj.</w:t>
      </w:r>
    </w:p>
    <w:p w:rsidR="005A155A" w:rsidRPr="005B7B5B" w:rsidRDefault="005A155A" w:rsidP="00505394">
      <w:pPr>
        <w:spacing w:line="360" w:lineRule="auto"/>
        <w:rPr>
          <w:b/>
        </w:rPr>
      </w:pPr>
    </w:p>
    <w:p w:rsidR="00DD50D5" w:rsidRPr="005B7B5B" w:rsidRDefault="00DD50D5" w:rsidP="00505394">
      <w:pPr>
        <w:spacing w:line="360" w:lineRule="auto"/>
        <w:rPr>
          <w:b/>
        </w:rPr>
      </w:pPr>
    </w:p>
    <w:p w:rsidR="00641539" w:rsidRDefault="00A60F92" w:rsidP="00641539">
      <w:pPr>
        <w:pStyle w:val="Naslov1"/>
        <w:jc w:val="center"/>
        <w:rPr>
          <w:rFonts w:ascii="Times New Roman" w:hAnsi="Times New Roman" w:cs="Times New Roman"/>
          <w:b/>
          <w:color w:val="000000" w:themeColor="text1"/>
        </w:rPr>
      </w:pPr>
      <w:r w:rsidRPr="005B7B5B">
        <w:rPr>
          <w:rFonts w:ascii="Times New Roman" w:hAnsi="Times New Roman" w:cs="Times New Roman"/>
          <w:b/>
          <w:color w:val="000000" w:themeColor="text1"/>
        </w:rPr>
        <w:t>IX</w:t>
      </w:r>
      <w:r w:rsidR="00641539" w:rsidRPr="005B7B5B">
        <w:rPr>
          <w:rFonts w:ascii="Times New Roman" w:hAnsi="Times New Roman" w:cs="Times New Roman"/>
          <w:b/>
          <w:color w:val="000000" w:themeColor="text1"/>
        </w:rPr>
        <w:t xml:space="preserve">. </w:t>
      </w:r>
      <w:r w:rsidR="00641539" w:rsidRPr="00C2708B">
        <w:rPr>
          <w:rFonts w:ascii="Times New Roman" w:hAnsi="Times New Roman" w:cs="Times New Roman"/>
          <w:b/>
          <w:color w:val="000000" w:themeColor="text1"/>
        </w:rPr>
        <w:t>PRESTANAK RADA STVARATELJA ILI POSJEDNIKA GRADIVA</w:t>
      </w:r>
    </w:p>
    <w:p w:rsidR="00F45828" w:rsidRPr="00F45828" w:rsidRDefault="00F45828" w:rsidP="00F45828"/>
    <w:p w:rsidR="00641539" w:rsidRPr="00C2708B" w:rsidRDefault="00641539" w:rsidP="00641539"/>
    <w:p w:rsidR="00641539" w:rsidRPr="00C2708B" w:rsidRDefault="00641539" w:rsidP="00641539">
      <w:pPr>
        <w:spacing w:line="360" w:lineRule="auto"/>
        <w:jc w:val="center"/>
      </w:pPr>
      <w:r w:rsidRPr="00C2708B">
        <w:t xml:space="preserve">Članak </w:t>
      </w:r>
      <w:r w:rsidR="00207028" w:rsidRPr="00C2708B">
        <w:t>41.</w:t>
      </w:r>
    </w:p>
    <w:p w:rsidR="00641539" w:rsidRPr="005B7B5B" w:rsidRDefault="00C23EB2" w:rsidP="00C2708B">
      <w:pPr>
        <w:jc w:val="both"/>
      </w:pPr>
      <w:r w:rsidRPr="00C2708B">
        <w:t>U slučaju prestanka</w:t>
      </w:r>
      <w:r w:rsidR="00641539" w:rsidRPr="00C2708B">
        <w:t xml:space="preserve"> rada </w:t>
      </w:r>
      <w:r w:rsidR="00C2708B">
        <w:t>Škole</w:t>
      </w:r>
      <w:r w:rsidR="00863A44" w:rsidRPr="00C2708B">
        <w:t xml:space="preserve">, </w:t>
      </w:r>
      <w:r w:rsidR="00ED00FC" w:rsidRPr="00C2708B">
        <w:t>tijelo koje donosi</w:t>
      </w:r>
      <w:r w:rsidR="00863A44" w:rsidRPr="00C2708B">
        <w:t xml:space="preserve"> akt o prestanku rada dužno je</w:t>
      </w:r>
      <w:r w:rsidR="00C2708B">
        <w:t xml:space="preserve"> </w:t>
      </w:r>
      <w:r w:rsidR="00641539" w:rsidRPr="00C2708B">
        <w:t xml:space="preserve">odrediti drugo tijelo javne vlasti ili pravnu osobu kao posjednika toga gradiva ili donijeti odluku o osiguranju uvjeta i sredstava za čuvanje i zaštitu gradiva </w:t>
      </w:r>
      <w:r w:rsidRPr="00C2708B">
        <w:t>sukladno odredbama</w:t>
      </w:r>
      <w:r w:rsidR="00641539" w:rsidRPr="00C2708B">
        <w:t xml:space="preserve"> Zakona o arh</w:t>
      </w:r>
      <w:r w:rsidR="00C2708B">
        <w:t>ivskom gradivu i arhivima</w:t>
      </w:r>
      <w:r w:rsidR="00641539" w:rsidRPr="00C2708B">
        <w:t>.</w:t>
      </w:r>
    </w:p>
    <w:p w:rsidR="00641539" w:rsidRPr="005B7B5B" w:rsidRDefault="00641539" w:rsidP="00641539"/>
    <w:p w:rsidR="00782EF3" w:rsidRPr="005B7B5B" w:rsidRDefault="00F93599" w:rsidP="00505394">
      <w:pPr>
        <w:pStyle w:val="Naslov1"/>
        <w:spacing w:before="0" w:line="360" w:lineRule="auto"/>
        <w:jc w:val="center"/>
        <w:rPr>
          <w:rFonts w:ascii="Times New Roman" w:hAnsi="Times New Roman" w:cs="Times New Roman"/>
          <w:b/>
          <w:color w:val="auto"/>
        </w:rPr>
      </w:pPr>
      <w:r w:rsidRPr="005B7B5B">
        <w:rPr>
          <w:rFonts w:ascii="Times New Roman" w:hAnsi="Times New Roman" w:cs="Times New Roman"/>
          <w:b/>
          <w:color w:val="auto"/>
        </w:rPr>
        <w:lastRenderedPageBreak/>
        <w:t>X. ZAVRŠNE ODREDBE</w:t>
      </w:r>
    </w:p>
    <w:p w:rsidR="00650E54" w:rsidRPr="005B7B5B" w:rsidRDefault="00650E54" w:rsidP="00505394">
      <w:pPr>
        <w:spacing w:line="360" w:lineRule="auto"/>
        <w:jc w:val="center"/>
      </w:pPr>
    </w:p>
    <w:p w:rsidR="008C6000" w:rsidRDefault="00650E54" w:rsidP="00505394">
      <w:pPr>
        <w:spacing w:line="360" w:lineRule="auto"/>
        <w:jc w:val="center"/>
      </w:pPr>
      <w:r w:rsidRPr="005B7B5B">
        <w:t>Članak 4</w:t>
      </w:r>
      <w:r w:rsidR="00207028" w:rsidRPr="005B7B5B">
        <w:t>2</w:t>
      </w:r>
      <w:r w:rsidRPr="005B7B5B">
        <w:t>.</w:t>
      </w:r>
    </w:p>
    <w:p w:rsidR="00F45828" w:rsidRPr="005B7B5B" w:rsidRDefault="00F45828" w:rsidP="00505394">
      <w:pPr>
        <w:spacing w:line="360" w:lineRule="auto"/>
        <w:jc w:val="center"/>
      </w:pPr>
    </w:p>
    <w:p w:rsidR="00650E54" w:rsidRDefault="00650E54" w:rsidP="00C2708B">
      <w:pPr>
        <w:jc w:val="both"/>
      </w:pPr>
      <w:r w:rsidRPr="005B7B5B">
        <w:t xml:space="preserve">Odgovorne osobe za cjelokupno </w:t>
      </w:r>
      <w:r w:rsidR="002932AC" w:rsidRPr="005B7B5B">
        <w:t xml:space="preserve">dokumentarno i </w:t>
      </w:r>
      <w:r w:rsidRPr="005B7B5B">
        <w:t xml:space="preserve">arhivsko gradivo </w:t>
      </w:r>
      <w:r w:rsidR="006D7098" w:rsidRPr="005B7B5B">
        <w:t xml:space="preserve">nastalo tijekom poslovanja </w:t>
      </w:r>
      <w:r w:rsidR="00C2708B" w:rsidRPr="00C2708B">
        <w:t xml:space="preserve">Škole </w:t>
      </w:r>
      <w:r w:rsidRPr="005B7B5B">
        <w:t>i njegovih prednika obvezne su postupiti u skladu sa odredbama Zakona</w:t>
      </w:r>
      <w:r w:rsidR="00C2708B">
        <w:t xml:space="preserve"> o arhivskom gradivu i arhivama, </w:t>
      </w:r>
      <w:r w:rsidR="008150C4" w:rsidRPr="005B7B5B">
        <w:t>pravilnicima proizašlima iz zakona</w:t>
      </w:r>
      <w:r w:rsidR="00C2708B">
        <w:t xml:space="preserve"> </w:t>
      </w:r>
      <w:r w:rsidRPr="005B7B5B">
        <w:t>te odredbama ovog Pravilnika.</w:t>
      </w:r>
    </w:p>
    <w:p w:rsidR="00F45828" w:rsidRPr="005B7B5B" w:rsidRDefault="00F45828" w:rsidP="00C2708B">
      <w:pPr>
        <w:jc w:val="both"/>
      </w:pPr>
    </w:p>
    <w:p w:rsidR="00650E54" w:rsidRPr="005B7B5B" w:rsidRDefault="00650E54" w:rsidP="00C2708B">
      <w:pPr>
        <w:jc w:val="both"/>
      </w:pPr>
    </w:p>
    <w:p w:rsidR="008C6000" w:rsidRDefault="00650E54" w:rsidP="00C2708B">
      <w:pPr>
        <w:jc w:val="center"/>
      </w:pPr>
      <w:r w:rsidRPr="005B7B5B">
        <w:t>Članak 4</w:t>
      </w:r>
      <w:r w:rsidR="00207028" w:rsidRPr="005B7B5B">
        <w:t>3</w:t>
      </w:r>
      <w:r w:rsidRPr="005B7B5B">
        <w:t>.</w:t>
      </w:r>
    </w:p>
    <w:p w:rsidR="00F45828" w:rsidRPr="005B7B5B" w:rsidRDefault="00F45828" w:rsidP="00C2708B">
      <w:pPr>
        <w:jc w:val="center"/>
      </w:pPr>
    </w:p>
    <w:p w:rsidR="00916BEC" w:rsidRPr="005B7B5B" w:rsidRDefault="00191169" w:rsidP="00C2708B">
      <w:pPr>
        <w:jc w:val="both"/>
      </w:pPr>
      <w:r w:rsidRPr="005B7B5B">
        <w:t>Izmjene</w:t>
      </w:r>
      <w:r w:rsidR="00C003C3" w:rsidRPr="005B7B5B">
        <w:t xml:space="preserve"> i dopune ovog Pravilnika donose</w:t>
      </w:r>
      <w:r w:rsidRPr="005B7B5B">
        <w:t xml:space="preserve"> se na način </w:t>
      </w:r>
      <w:r w:rsidR="002B2922" w:rsidRPr="005B7B5B">
        <w:t xml:space="preserve">propisan </w:t>
      </w:r>
      <w:r w:rsidR="00505394" w:rsidRPr="005B7B5B">
        <w:t>z</w:t>
      </w:r>
      <w:r w:rsidR="002B2922" w:rsidRPr="005B7B5B">
        <w:t xml:space="preserve">akonom i postupkom utvrđenim </w:t>
      </w:r>
      <w:r w:rsidR="00916BEC" w:rsidRPr="005B7B5B">
        <w:t>za njegovo</w:t>
      </w:r>
      <w:r w:rsidR="00C2708B">
        <w:t xml:space="preserve"> </w:t>
      </w:r>
      <w:r w:rsidRPr="005B7B5B">
        <w:t>donošenje.</w:t>
      </w:r>
    </w:p>
    <w:p w:rsidR="00916BEC" w:rsidRDefault="00916BEC" w:rsidP="00505394">
      <w:pPr>
        <w:spacing w:line="360" w:lineRule="auto"/>
        <w:jc w:val="center"/>
      </w:pPr>
    </w:p>
    <w:p w:rsidR="00F45828" w:rsidRPr="005B7B5B" w:rsidRDefault="00F45828" w:rsidP="00505394">
      <w:pPr>
        <w:spacing w:line="360" w:lineRule="auto"/>
        <w:jc w:val="center"/>
      </w:pPr>
    </w:p>
    <w:p w:rsidR="008C6000" w:rsidRDefault="00191169" w:rsidP="00505394">
      <w:pPr>
        <w:spacing w:line="360" w:lineRule="auto"/>
        <w:jc w:val="center"/>
      </w:pPr>
      <w:r w:rsidRPr="005B7B5B">
        <w:t>Članak 4</w:t>
      </w:r>
      <w:r w:rsidR="00207028" w:rsidRPr="005B7B5B">
        <w:t>4</w:t>
      </w:r>
      <w:r w:rsidRPr="005B7B5B">
        <w:t>.</w:t>
      </w:r>
    </w:p>
    <w:p w:rsidR="00F45828" w:rsidRPr="005B7B5B" w:rsidRDefault="00F45828" w:rsidP="00505394">
      <w:pPr>
        <w:spacing w:line="360" w:lineRule="auto"/>
        <w:jc w:val="center"/>
      </w:pPr>
    </w:p>
    <w:p w:rsidR="00F76A93" w:rsidRPr="005B7B5B" w:rsidRDefault="0052279C" w:rsidP="00C2708B">
      <w:pPr>
        <w:jc w:val="both"/>
      </w:pPr>
      <w:r w:rsidRPr="00C2708B">
        <w:t>P</w:t>
      </w:r>
      <w:r w:rsidR="00F76A93" w:rsidRPr="00C2708B">
        <w:t xml:space="preserve">opis </w:t>
      </w:r>
      <w:r w:rsidRPr="00C2708B">
        <w:t>javnog</w:t>
      </w:r>
      <w:r w:rsidRPr="00C2708B">
        <w:rPr>
          <w:color w:val="FF0000"/>
        </w:rPr>
        <w:t xml:space="preserve"> </w:t>
      </w:r>
      <w:r w:rsidRPr="00C2708B">
        <w:t xml:space="preserve">dokumentarnog i gradiva </w:t>
      </w:r>
      <w:r w:rsidR="00C2708B" w:rsidRPr="00C2708B">
        <w:t xml:space="preserve">Škole </w:t>
      </w:r>
      <w:r w:rsidR="008150C4" w:rsidRPr="00C2708B">
        <w:t>s rokovima čuvanja</w:t>
      </w:r>
      <w:r w:rsidR="00C2708B">
        <w:t xml:space="preserve"> </w:t>
      </w:r>
      <w:r w:rsidR="00F31935">
        <w:t xml:space="preserve">sastavni je dio ovog Pravilnika, a </w:t>
      </w:r>
      <w:r w:rsidR="00F76A93" w:rsidRPr="005B7B5B">
        <w:t>primjenjuje s</w:t>
      </w:r>
      <w:r w:rsidR="008150C4" w:rsidRPr="005B7B5B">
        <w:t>e po pribavljenom</w:t>
      </w:r>
      <w:r w:rsidR="006D7098" w:rsidRPr="005B7B5B">
        <w:t xml:space="preserve"> odobrenju </w:t>
      </w:r>
      <w:r w:rsidR="00C2708B">
        <w:t>nadležnog arhiva</w:t>
      </w:r>
      <w:r w:rsidR="00F76A93" w:rsidRPr="005B7B5B">
        <w:t xml:space="preserve">. </w:t>
      </w:r>
    </w:p>
    <w:p w:rsidR="00F71B3F" w:rsidRDefault="00F71B3F" w:rsidP="00505394">
      <w:pPr>
        <w:spacing w:line="360" w:lineRule="auto"/>
        <w:jc w:val="both"/>
      </w:pPr>
    </w:p>
    <w:p w:rsidR="00F45828" w:rsidRPr="005B7B5B" w:rsidRDefault="00F45828" w:rsidP="00505394">
      <w:pPr>
        <w:spacing w:line="360" w:lineRule="auto"/>
        <w:jc w:val="both"/>
      </w:pPr>
    </w:p>
    <w:p w:rsidR="00FF6C89" w:rsidRDefault="00FF6C89" w:rsidP="00FF6C89">
      <w:pPr>
        <w:spacing w:line="360" w:lineRule="auto"/>
        <w:jc w:val="center"/>
      </w:pPr>
      <w:r>
        <w:t>Članak 45.</w:t>
      </w:r>
    </w:p>
    <w:p w:rsidR="00FF6C89" w:rsidRDefault="00FF6C89" w:rsidP="00FF6C89">
      <w:pPr>
        <w:jc w:val="both"/>
        <w:rPr>
          <w:bCs/>
        </w:rPr>
      </w:pPr>
      <w:r>
        <w:t xml:space="preserve">Stupanjem na snagu ovog Pravilnika prestaju važiti Pravilnik o zaštiti arhivskog i registraturnog gradiva pod </w:t>
      </w:r>
      <w:r>
        <w:rPr>
          <w:bCs/>
        </w:rPr>
        <w:t>KLASOM: 600-01/09-03, URBROJ: 2123/02-26-09-133</w:t>
      </w:r>
    </w:p>
    <w:p w:rsidR="00FF6C89" w:rsidRDefault="00FF6C89" w:rsidP="00FF6C89">
      <w:pPr>
        <w:jc w:val="both"/>
      </w:pPr>
      <w:r>
        <w:rPr>
          <w:bCs/>
        </w:rPr>
        <w:t xml:space="preserve"> od 07. svibnja 2009. godine</w:t>
      </w:r>
      <w:r w:rsidR="00F31935">
        <w:rPr>
          <w:b/>
          <w:bCs/>
        </w:rPr>
        <w:t>,</w:t>
      </w:r>
      <w:r>
        <w:t xml:space="preserve"> Orijentacijski popis gradiva </w:t>
      </w:r>
      <w:r w:rsidR="00F31935">
        <w:t>te</w:t>
      </w:r>
      <w:r>
        <w:t xml:space="preserve"> Posebna lista kategorija Osnovne škole Berek s rokovima čuvanja od 07. svibnja 2009. godine.</w:t>
      </w:r>
    </w:p>
    <w:p w:rsidR="00F71B3F" w:rsidRDefault="00F71B3F" w:rsidP="00F71B3F">
      <w:pPr>
        <w:spacing w:line="360" w:lineRule="auto"/>
        <w:jc w:val="both"/>
        <w:rPr>
          <w:color w:val="FF0000"/>
        </w:rPr>
      </w:pPr>
    </w:p>
    <w:p w:rsidR="00F45828" w:rsidRPr="00E261E4" w:rsidRDefault="00F45828" w:rsidP="00F71B3F">
      <w:pPr>
        <w:spacing w:line="360" w:lineRule="auto"/>
        <w:jc w:val="both"/>
        <w:rPr>
          <w:color w:val="FF0000"/>
        </w:rPr>
      </w:pPr>
    </w:p>
    <w:p w:rsidR="008C6000" w:rsidRDefault="00F76A93" w:rsidP="00505394">
      <w:pPr>
        <w:spacing w:line="360" w:lineRule="auto"/>
        <w:jc w:val="center"/>
      </w:pPr>
      <w:r w:rsidRPr="005B7B5B">
        <w:t>Članak 4</w:t>
      </w:r>
      <w:r w:rsidR="00E270A2" w:rsidRPr="005B7B5B">
        <w:t>6</w:t>
      </w:r>
      <w:r w:rsidRPr="005B7B5B">
        <w:t>.</w:t>
      </w:r>
    </w:p>
    <w:p w:rsidR="00F45828" w:rsidRPr="005B7B5B" w:rsidRDefault="00F45828" w:rsidP="00505394">
      <w:pPr>
        <w:spacing w:line="360" w:lineRule="auto"/>
        <w:jc w:val="center"/>
      </w:pPr>
    </w:p>
    <w:p w:rsidR="00E261E4" w:rsidRPr="00BA79E6" w:rsidRDefault="00E261E4" w:rsidP="00E261E4">
      <w:pPr>
        <w:spacing w:line="360" w:lineRule="auto"/>
        <w:jc w:val="both"/>
      </w:pPr>
      <w:r w:rsidRPr="00BA79E6">
        <w:t>Ovaj Pravilnik stupa na snagu</w:t>
      </w:r>
      <w:r>
        <w:t xml:space="preserve"> danom ishođenja suglasnosti nadležnog arhiva</w:t>
      </w:r>
      <w:r w:rsidRPr="00BA79E6">
        <w:t>.</w:t>
      </w:r>
    </w:p>
    <w:p w:rsidR="00E261E4" w:rsidRDefault="00E261E4" w:rsidP="00E261E4">
      <w:pPr>
        <w:spacing w:line="360" w:lineRule="auto"/>
        <w:jc w:val="both"/>
      </w:pPr>
    </w:p>
    <w:p w:rsidR="00E261E4" w:rsidRPr="00BA79E6" w:rsidRDefault="00E261E4" w:rsidP="00E261E4">
      <w:pPr>
        <w:spacing w:line="360" w:lineRule="auto"/>
        <w:jc w:val="both"/>
      </w:pPr>
    </w:p>
    <w:p w:rsidR="00E261E4" w:rsidRDefault="00E261E4" w:rsidP="00E261E4">
      <w:pPr>
        <w:spacing w:line="360" w:lineRule="auto"/>
        <w:jc w:val="center"/>
      </w:pPr>
      <w:r w:rsidRPr="00BA79E6">
        <w:t>Članak 4</w:t>
      </w:r>
      <w:r>
        <w:t>7</w:t>
      </w:r>
      <w:r w:rsidRPr="00BA79E6">
        <w:t>.</w:t>
      </w:r>
    </w:p>
    <w:p w:rsidR="00F45828" w:rsidRPr="00BA79E6" w:rsidRDefault="00F45828" w:rsidP="00E261E4">
      <w:pPr>
        <w:spacing w:line="360" w:lineRule="auto"/>
        <w:jc w:val="center"/>
      </w:pPr>
    </w:p>
    <w:p w:rsidR="00E261E4" w:rsidRDefault="00E261E4" w:rsidP="00E261E4">
      <w:pPr>
        <w:spacing w:line="360" w:lineRule="auto"/>
        <w:jc w:val="both"/>
      </w:pPr>
      <w:r w:rsidRPr="00BA79E6">
        <w:t>Ovaj Pravilnik objavlju</w:t>
      </w:r>
      <w:r>
        <w:t xml:space="preserve">je se na oglasnoj ploči </w:t>
      </w:r>
      <w:r w:rsidRPr="00E261E4">
        <w:t>Škole.</w:t>
      </w:r>
    </w:p>
    <w:p w:rsidR="00C2708B" w:rsidRDefault="00C2708B" w:rsidP="00C2708B">
      <w:pPr>
        <w:pStyle w:val="Default"/>
        <w:rPr>
          <w:rFonts w:ascii="Times New Roman" w:hAnsi="Times New Roman" w:cs="Times New Roman"/>
          <w:color w:val="auto"/>
        </w:rPr>
      </w:pPr>
    </w:p>
    <w:p w:rsidR="00F45828" w:rsidRPr="00134139" w:rsidRDefault="00F45828" w:rsidP="00C2708B">
      <w:pPr>
        <w:pStyle w:val="Default"/>
        <w:rPr>
          <w:rFonts w:ascii="Times New Roman" w:hAnsi="Times New Roman" w:cs="Times New Roman"/>
          <w:color w:val="auto"/>
        </w:rPr>
      </w:pPr>
    </w:p>
    <w:p w:rsidR="00C2708B" w:rsidRPr="00B90933" w:rsidRDefault="00C2708B" w:rsidP="00C2708B"/>
    <w:p w:rsidR="00C2708B" w:rsidRPr="00E374C3" w:rsidRDefault="00C2708B" w:rsidP="00C2708B">
      <w:pPr>
        <w:ind w:right="-113"/>
        <w:jc w:val="both"/>
        <w:rPr>
          <w:u w:val="single"/>
        </w:rPr>
      </w:pPr>
      <w:r w:rsidRPr="00B90933">
        <w:lastRenderedPageBreak/>
        <w:t>KLASA</w:t>
      </w:r>
      <w:r w:rsidRPr="00E374C3">
        <w:t>:003-05/19-01/</w:t>
      </w:r>
      <w:r w:rsidR="0001696C">
        <w:t>04</w:t>
      </w:r>
    </w:p>
    <w:p w:rsidR="00C2708B" w:rsidRPr="00E374C3" w:rsidRDefault="00C2708B" w:rsidP="00C2708B">
      <w:pPr>
        <w:ind w:right="-113"/>
        <w:jc w:val="both"/>
        <w:rPr>
          <w:u w:val="single"/>
        </w:rPr>
      </w:pPr>
      <w:r w:rsidRPr="00B90933">
        <w:t>URBROJ</w:t>
      </w:r>
      <w:r w:rsidRPr="00E374C3">
        <w:t>:2123-26-02-19-1</w:t>
      </w:r>
    </w:p>
    <w:p w:rsidR="00C2708B" w:rsidRPr="00E374C3" w:rsidRDefault="00C2708B" w:rsidP="00C2708B">
      <w:pPr>
        <w:widowControl w:val="0"/>
        <w:rPr>
          <w:noProof/>
          <w:snapToGrid w:val="0"/>
          <w:color w:val="000000"/>
          <w:u w:val="single"/>
        </w:rPr>
      </w:pPr>
      <w:r>
        <w:rPr>
          <w:noProof/>
          <w:snapToGrid w:val="0"/>
          <w:color w:val="000000"/>
        </w:rPr>
        <w:t>U</w:t>
      </w:r>
      <w:r w:rsidR="00F45828">
        <w:rPr>
          <w:noProof/>
          <w:snapToGrid w:val="0"/>
          <w:color w:val="000000"/>
        </w:rPr>
        <w:t xml:space="preserve"> Bereku</w:t>
      </w:r>
      <w:r w:rsidRPr="00E374C3">
        <w:rPr>
          <w:noProof/>
          <w:snapToGrid w:val="0"/>
          <w:color w:val="000000"/>
        </w:rPr>
        <w:t xml:space="preserve"> </w:t>
      </w:r>
      <w:r w:rsidR="00E261E4">
        <w:rPr>
          <w:noProof/>
          <w:snapToGrid w:val="0"/>
          <w:color w:val="000000"/>
        </w:rPr>
        <w:t>12</w:t>
      </w:r>
      <w:r w:rsidRPr="00E374C3">
        <w:rPr>
          <w:noProof/>
          <w:snapToGrid w:val="0"/>
          <w:color w:val="000000"/>
        </w:rPr>
        <w:t>.</w:t>
      </w:r>
      <w:r w:rsidR="00E261E4">
        <w:rPr>
          <w:noProof/>
          <w:snapToGrid w:val="0"/>
          <w:color w:val="000000"/>
        </w:rPr>
        <w:t>2</w:t>
      </w:r>
      <w:r w:rsidRPr="00E374C3">
        <w:rPr>
          <w:noProof/>
          <w:snapToGrid w:val="0"/>
          <w:color w:val="000000"/>
        </w:rPr>
        <w:t>.2019.</w:t>
      </w:r>
    </w:p>
    <w:p w:rsidR="00C2708B" w:rsidRPr="00B90933" w:rsidRDefault="00C2708B" w:rsidP="00C2708B"/>
    <w:p w:rsidR="00C2708B" w:rsidRPr="00B90933" w:rsidRDefault="00C2708B" w:rsidP="00C2708B">
      <w:r>
        <w:tab/>
      </w:r>
      <w:r>
        <w:tab/>
      </w:r>
      <w:r>
        <w:tab/>
      </w:r>
      <w:r>
        <w:tab/>
      </w:r>
      <w:r>
        <w:tab/>
      </w:r>
      <w:r>
        <w:tab/>
      </w:r>
      <w:r>
        <w:tab/>
      </w:r>
      <w:r w:rsidR="00E261E4">
        <w:t xml:space="preserve">   </w:t>
      </w:r>
      <w:r>
        <w:t>Predsjednica Školskog odbora</w:t>
      </w:r>
    </w:p>
    <w:p w:rsidR="00C2708B" w:rsidRDefault="00C2708B" w:rsidP="00C2708B">
      <w:pPr>
        <w:rPr>
          <w:u w:val="single"/>
        </w:rPr>
      </w:pPr>
      <w:r w:rsidRPr="00B90933">
        <w:tab/>
      </w:r>
      <w:r w:rsidRPr="00B90933">
        <w:tab/>
      </w:r>
      <w:r w:rsidRPr="00B90933">
        <w:tab/>
      </w:r>
      <w:r w:rsidRPr="00B90933">
        <w:tab/>
      </w:r>
      <w:r w:rsidRPr="00B90933">
        <w:tab/>
      </w:r>
      <w:r w:rsidRPr="00B90933">
        <w:tab/>
      </w:r>
      <w:r w:rsidRPr="00B90933">
        <w:tab/>
      </w:r>
      <w:r w:rsidRPr="00B90933">
        <w:rPr>
          <w:u w:val="single"/>
        </w:rPr>
        <w:tab/>
      </w:r>
      <w:r w:rsidRPr="00B90933">
        <w:rPr>
          <w:u w:val="single"/>
        </w:rPr>
        <w:tab/>
      </w:r>
      <w:r w:rsidRPr="00B90933">
        <w:rPr>
          <w:u w:val="single"/>
        </w:rPr>
        <w:tab/>
      </w:r>
      <w:r w:rsidRPr="00B90933">
        <w:rPr>
          <w:u w:val="single"/>
        </w:rPr>
        <w:tab/>
      </w:r>
      <w:r w:rsidRPr="00B90933">
        <w:rPr>
          <w:u w:val="single"/>
        </w:rPr>
        <w:tab/>
      </w:r>
    </w:p>
    <w:p w:rsidR="00C2708B" w:rsidRPr="00F72663" w:rsidRDefault="00C2708B" w:rsidP="00C2708B">
      <w:pPr>
        <w:ind w:left="4956" w:firstLine="708"/>
      </w:pPr>
      <w:r>
        <w:t>Sanja Radošević</w:t>
      </w:r>
    </w:p>
    <w:p w:rsidR="00C2708B" w:rsidRPr="00B90933" w:rsidRDefault="00C2708B" w:rsidP="00C2708B"/>
    <w:p w:rsidR="00C2708B" w:rsidRDefault="00C2708B" w:rsidP="00C2708B">
      <w:pPr>
        <w:jc w:val="both"/>
      </w:pPr>
    </w:p>
    <w:p w:rsidR="00C2708B" w:rsidRPr="005B7B5B" w:rsidRDefault="00C2708B" w:rsidP="00C2708B">
      <w:pPr>
        <w:spacing w:line="360" w:lineRule="auto"/>
        <w:jc w:val="both"/>
      </w:pPr>
      <w:r>
        <w:t xml:space="preserve">Državni arhiv u Bjelovaru </w:t>
      </w:r>
      <w:r w:rsidRPr="005B7B5B">
        <w:t>izdao suglasnost na Pravilnik dana ___________</w:t>
      </w:r>
      <w:r w:rsidR="00F31935">
        <w:t>__</w:t>
      </w:r>
      <w:r w:rsidRPr="005B7B5B">
        <w:t>__ te odobrio Posebni popis dana ____________</w:t>
      </w:r>
      <w:r w:rsidR="00F31935">
        <w:t>__</w:t>
      </w:r>
      <w:r w:rsidRPr="005B7B5B">
        <w:t>___.</w:t>
      </w:r>
    </w:p>
    <w:p w:rsidR="00C2708B" w:rsidRPr="00B90933" w:rsidRDefault="00C2708B" w:rsidP="00C2708B">
      <w:pPr>
        <w:jc w:val="both"/>
      </w:pPr>
    </w:p>
    <w:p w:rsidR="00C2708B" w:rsidRPr="00B90933" w:rsidRDefault="00C2708B" w:rsidP="00C2708B">
      <w:pPr>
        <w:jc w:val="both"/>
      </w:pPr>
    </w:p>
    <w:p w:rsidR="00C2708B" w:rsidRPr="00B90933" w:rsidRDefault="00C2708B" w:rsidP="00C2708B">
      <w:pPr>
        <w:jc w:val="both"/>
      </w:pPr>
      <w:r w:rsidRPr="00B90933">
        <w:t>Ovaj Pravilnik objavljen je na oglasnoj ploči Škole</w:t>
      </w:r>
      <w:r>
        <w:t xml:space="preserve"> dana ____________</w:t>
      </w:r>
      <w:r w:rsidR="00F31935">
        <w:t>_____</w:t>
      </w:r>
      <w:r w:rsidRPr="00B90933">
        <w:t>.</w:t>
      </w:r>
    </w:p>
    <w:p w:rsidR="00C2708B" w:rsidRPr="00B90933" w:rsidRDefault="00C2708B" w:rsidP="00C2708B"/>
    <w:p w:rsidR="00F76A93" w:rsidRPr="005B7B5B" w:rsidRDefault="00F76A93" w:rsidP="00505394">
      <w:pPr>
        <w:spacing w:line="360" w:lineRule="auto"/>
        <w:jc w:val="both"/>
      </w:pPr>
    </w:p>
    <w:p w:rsidR="00864D94" w:rsidRPr="005B7B5B" w:rsidRDefault="00864D94" w:rsidP="00505394">
      <w:pPr>
        <w:spacing w:line="360" w:lineRule="auto"/>
        <w:jc w:val="both"/>
      </w:pPr>
    </w:p>
    <w:p w:rsidR="004B755E" w:rsidRDefault="00E261E4" w:rsidP="00E261E4">
      <w:pPr>
        <w:spacing w:line="360" w:lineRule="auto"/>
        <w:jc w:val="center"/>
      </w:pPr>
      <w:r>
        <w:t xml:space="preserve">                                                                                                                         </w:t>
      </w:r>
      <w:r w:rsidR="006D7098" w:rsidRPr="005B7B5B">
        <w:t>R</w:t>
      </w:r>
      <w:r w:rsidR="000B31D5" w:rsidRPr="005B7B5B">
        <w:t>avnatelj</w:t>
      </w:r>
      <w:r w:rsidR="00C2708B">
        <w:t>ica</w:t>
      </w:r>
    </w:p>
    <w:p w:rsidR="00E261E4" w:rsidRDefault="00E261E4" w:rsidP="00505394">
      <w:pPr>
        <w:spacing w:line="360" w:lineRule="auto"/>
        <w:jc w:val="right"/>
      </w:pPr>
      <w:r>
        <w:t xml:space="preserve">__________________  </w:t>
      </w:r>
    </w:p>
    <w:p w:rsidR="00C2708B" w:rsidRPr="005B7B5B" w:rsidRDefault="00E261E4" w:rsidP="00505394">
      <w:pPr>
        <w:spacing w:line="360" w:lineRule="auto"/>
        <w:jc w:val="right"/>
      </w:pPr>
      <w:r>
        <w:t xml:space="preserve">    </w:t>
      </w:r>
      <w:r w:rsidR="00C2708B">
        <w:t>Dušica Vunić</w:t>
      </w:r>
    </w:p>
    <w:p w:rsidR="00864D94" w:rsidRPr="005B7B5B" w:rsidRDefault="00222C9E" w:rsidP="00505394">
      <w:pPr>
        <w:spacing w:line="360" w:lineRule="auto"/>
        <w:jc w:val="both"/>
      </w:pPr>
      <w:r w:rsidRPr="005B7B5B">
        <w:tab/>
      </w:r>
      <w:r w:rsidRPr="005B7B5B">
        <w:tab/>
      </w:r>
      <w:r w:rsidRPr="005B7B5B">
        <w:tab/>
      </w:r>
      <w:r w:rsidRPr="005B7B5B">
        <w:tab/>
      </w:r>
      <w:r w:rsidRPr="005B7B5B">
        <w:tab/>
      </w:r>
      <w:r w:rsidRPr="005B7B5B">
        <w:tab/>
      </w:r>
      <w:r w:rsidRPr="005B7B5B">
        <w:tab/>
      </w:r>
      <w:r w:rsidRPr="005B7B5B">
        <w:tab/>
      </w:r>
    </w:p>
    <w:sectPr w:rsidR="00864D94" w:rsidRPr="005B7B5B" w:rsidSect="00290BF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0997" w:rsidRDefault="00A20997" w:rsidP="0069634C">
      <w:r>
        <w:separator/>
      </w:r>
    </w:p>
  </w:endnote>
  <w:endnote w:type="continuationSeparator" w:id="1">
    <w:p w:rsidR="00A20997" w:rsidRDefault="00A20997" w:rsidP="006963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0126326"/>
      <w:docPartObj>
        <w:docPartGallery w:val="Page Numbers (Bottom of Page)"/>
        <w:docPartUnique/>
      </w:docPartObj>
    </w:sdtPr>
    <w:sdtContent>
      <w:p w:rsidR="005B7B5B" w:rsidRDefault="006D3106">
        <w:pPr>
          <w:pStyle w:val="Podnoje"/>
          <w:jc w:val="right"/>
        </w:pPr>
        <w:fldSimple w:instr="PAGE   \* MERGEFORMAT">
          <w:r w:rsidR="00F31935">
            <w:rPr>
              <w:noProof/>
            </w:rPr>
            <w:t>15</w:t>
          </w:r>
        </w:fldSimple>
      </w:p>
    </w:sdtContent>
  </w:sdt>
  <w:p w:rsidR="005B7B5B" w:rsidRDefault="005B7B5B">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0997" w:rsidRDefault="00A20997" w:rsidP="0069634C">
      <w:r>
        <w:separator/>
      </w:r>
    </w:p>
  </w:footnote>
  <w:footnote w:type="continuationSeparator" w:id="1">
    <w:p w:rsidR="00A20997" w:rsidRDefault="00A20997" w:rsidP="006963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E29C4"/>
    <w:multiLevelType w:val="multilevel"/>
    <w:tmpl w:val="039A8A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7687A0A"/>
    <w:multiLevelType w:val="hybridMultilevel"/>
    <w:tmpl w:val="44328BC6"/>
    <w:lvl w:ilvl="0" w:tplc="FFFFFFFF">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A215E58"/>
    <w:multiLevelType w:val="hybridMultilevel"/>
    <w:tmpl w:val="3A3693DC"/>
    <w:lvl w:ilvl="0" w:tplc="FD8C993E">
      <w:numFmt w:val="bullet"/>
      <w:lvlText w:val="-"/>
      <w:lvlJc w:val="left"/>
      <w:pPr>
        <w:tabs>
          <w:tab w:val="num" w:pos="720"/>
        </w:tabs>
        <w:ind w:left="720" w:hanging="360"/>
      </w:pPr>
      <w:rPr>
        <w:rFonts w:ascii="Times New Roman" w:eastAsia="Times New Roman" w:hAnsi="Times New Roman" w:cs="Times New Roman"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nsid w:val="32EC32CF"/>
    <w:multiLevelType w:val="hybridMultilevel"/>
    <w:tmpl w:val="D88CF45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nsid w:val="3CF012C7"/>
    <w:multiLevelType w:val="hybridMultilevel"/>
    <w:tmpl w:val="2BAE16FE"/>
    <w:lvl w:ilvl="0" w:tplc="FD8C993E">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FA84387"/>
    <w:multiLevelType w:val="hybridMultilevel"/>
    <w:tmpl w:val="0932311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nsid w:val="4907506B"/>
    <w:multiLevelType w:val="hybridMultilevel"/>
    <w:tmpl w:val="02607634"/>
    <w:lvl w:ilvl="0" w:tplc="FD8C993E">
      <w:start w:val="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nsid w:val="4A613E5E"/>
    <w:multiLevelType w:val="hybridMultilevel"/>
    <w:tmpl w:val="03AAE8A8"/>
    <w:lvl w:ilvl="0" w:tplc="24702954">
      <w:start w:val="1"/>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nsid w:val="6BB14606"/>
    <w:multiLevelType w:val="hybridMultilevel"/>
    <w:tmpl w:val="FB3A6E5E"/>
    <w:lvl w:ilvl="0" w:tplc="6E7C17B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5"/>
  </w:num>
  <w:num w:numId="5">
    <w:abstractNumId w:val="2"/>
  </w:num>
  <w:num w:numId="6">
    <w:abstractNumId w:val="0"/>
  </w:num>
  <w:num w:numId="7">
    <w:abstractNumId w:val="1"/>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hyphenationZone w:val="425"/>
  <w:characterSpacingControl w:val="doNotCompress"/>
  <w:hdrShapeDefaults>
    <o:shapedefaults v:ext="edit" spidmax="38914"/>
  </w:hdrShapeDefaults>
  <w:footnotePr>
    <w:footnote w:id="0"/>
    <w:footnote w:id="1"/>
  </w:footnotePr>
  <w:endnotePr>
    <w:endnote w:id="0"/>
    <w:endnote w:id="1"/>
  </w:endnotePr>
  <w:compat/>
  <w:rsids>
    <w:rsidRoot w:val="008336D8"/>
    <w:rsid w:val="000013F8"/>
    <w:rsid w:val="00010265"/>
    <w:rsid w:val="00015D4F"/>
    <w:rsid w:val="0001696C"/>
    <w:rsid w:val="00016F46"/>
    <w:rsid w:val="00017EF3"/>
    <w:rsid w:val="00017F12"/>
    <w:rsid w:val="00022E53"/>
    <w:rsid w:val="00025783"/>
    <w:rsid w:val="00027ECE"/>
    <w:rsid w:val="00034A0D"/>
    <w:rsid w:val="000372DA"/>
    <w:rsid w:val="00040DAA"/>
    <w:rsid w:val="00041821"/>
    <w:rsid w:val="00045051"/>
    <w:rsid w:val="000475D1"/>
    <w:rsid w:val="00057F82"/>
    <w:rsid w:val="00085D2B"/>
    <w:rsid w:val="00086B94"/>
    <w:rsid w:val="000A1C9B"/>
    <w:rsid w:val="000A3A86"/>
    <w:rsid w:val="000A42BF"/>
    <w:rsid w:val="000B057D"/>
    <w:rsid w:val="000B31D5"/>
    <w:rsid w:val="000B5302"/>
    <w:rsid w:val="000C71C1"/>
    <w:rsid w:val="000E25E4"/>
    <w:rsid w:val="000E658F"/>
    <w:rsid w:val="000F23AC"/>
    <w:rsid w:val="0010138E"/>
    <w:rsid w:val="00102B22"/>
    <w:rsid w:val="00112811"/>
    <w:rsid w:val="00124ADC"/>
    <w:rsid w:val="00126987"/>
    <w:rsid w:val="00127BC8"/>
    <w:rsid w:val="00132D64"/>
    <w:rsid w:val="00140322"/>
    <w:rsid w:val="00155478"/>
    <w:rsid w:val="00160118"/>
    <w:rsid w:val="00160BDC"/>
    <w:rsid w:val="00161E6D"/>
    <w:rsid w:val="00174237"/>
    <w:rsid w:val="0017744D"/>
    <w:rsid w:val="0017783E"/>
    <w:rsid w:val="001809BF"/>
    <w:rsid w:val="00180B50"/>
    <w:rsid w:val="00182637"/>
    <w:rsid w:val="00190D75"/>
    <w:rsid w:val="00191169"/>
    <w:rsid w:val="0019178A"/>
    <w:rsid w:val="0019241B"/>
    <w:rsid w:val="001A0DC3"/>
    <w:rsid w:val="001A204B"/>
    <w:rsid w:val="001B4BC3"/>
    <w:rsid w:val="001C6FE3"/>
    <w:rsid w:val="001D0F54"/>
    <w:rsid w:val="001F173D"/>
    <w:rsid w:val="001F5561"/>
    <w:rsid w:val="00207028"/>
    <w:rsid w:val="00213480"/>
    <w:rsid w:val="002158D2"/>
    <w:rsid w:val="00222C9E"/>
    <w:rsid w:val="00232644"/>
    <w:rsid w:val="00232DF7"/>
    <w:rsid w:val="0024118D"/>
    <w:rsid w:val="00241CB4"/>
    <w:rsid w:val="00243574"/>
    <w:rsid w:val="00247D9C"/>
    <w:rsid w:val="00250C62"/>
    <w:rsid w:val="00264F6D"/>
    <w:rsid w:val="0026562D"/>
    <w:rsid w:val="00266624"/>
    <w:rsid w:val="00280823"/>
    <w:rsid w:val="002875B9"/>
    <w:rsid w:val="0029015C"/>
    <w:rsid w:val="00290BF7"/>
    <w:rsid w:val="002932AC"/>
    <w:rsid w:val="00293CF7"/>
    <w:rsid w:val="002A5E44"/>
    <w:rsid w:val="002B0DC8"/>
    <w:rsid w:val="002B2922"/>
    <w:rsid w:val="002C2E77"/>
    <w:rsid w:val="002C432D"/>
    <w:rsid w:val="002C6753"/>
    <w:rsid w:val="002D1ED9"/>
    <w:rsid w:val="002E1F24"/>
    <w:rsid w:val="002E62B0"/>
    <w:rsid w:val="002F0B1C"/>
    <w:rsid w:val="002F3268"/>
    <w:rsid w:val="002F5F02"/>
    <w:rsid w:val="0030006C"/>
    <w:rsid w:val="00312437"/>
    <w:rsid w:val="0034218B"/>
    <w:rsid w:val="003438F4"/>
    <w:rsid w:val="00350BE6"/>
    <w:rsid w:val="00352840"/>
    <w:rsid w:val="00356D10"/>
    <w:rsid w:val="00357759"/>
    <w:rsid w:val="00361C11"/>
    <w:rsid w:val="00372FD6"/>
    <w:rsid w:val="00375338"/>
    <w:rsid w:val="00380359"/>
    <w:rsid w:val="003811AB"/>
    <w:rsid w:val="003859D1"/>
    <w:rsid w:val="00392E8A"/>
    <w:rsid w:val="003A2692"/>
    <w:rsid w:val="003A38C8"/>
    <w:rsid w:val="003A736D"/>
    <w:rsid w:val="003B4F68"/>
    <w:rsid w:val="003B6995"/>
    <w:rsid w:val="003C1227"/>
    <w:rsid w:val="003D138F"/>
    <w:rsid w:val="003D4606"/>
    <w:rsid w:val="00400067"/>
    <w:rsid w:val="00407D04"/>
    <w:rsid w:val="0041730C"/>
    <w:rsid w:val="0042794F"/>
    <w:rsid w:val="004376D2"/>
    <w:rsid w:val="00446335"/>
    <w:rsid w:val="00455C8B"/>
    <w:rsid w:val="00460203"/>
    <w:rsid w:val="004618FB"/>
    <w:rsid w:val="00464A90"/>
    <w:rsid w:val="0047642F"/>
    <w:rsid w:val="00481A13"/>
    <w:rsid w:val="00484C8E"/>
    <w:rsid w:val="00491A80"/>
    <w:rsid w:val="00491D0D"/>
    <w:rsid w:val="004925B6"/>
    <w:rsid w:val="00492E98"/>
    <w:rsid w:val="004A55F5"/>
    <w:rsid w:val="004B26A0"/>
    <w:rsid w:val="004B755E"/>
    <w:rsid w:val="004B7B56"/>
    <w:rsid w:val="004C6D24"/>
    <w:rsid w:val="004D04B5"/>
    <w:rsid w:val="004D3AC1"/>
    <w:rsid w:val="004D55C9"/>
    <w:rsid w:val="004E12E4"/>
    <w:rsid w:val="004E7DD5"/>
    <w:rsid w:val="004F1E03"/>
    <w:rsid w:val="004F5232"/>
    <w:rsid w:val="00505394"/>
    <w:rsid w:val="00507462"/>
    <w:rsid w:val="00511AF5"/>
    <w:rsid w:val="00513B5C"/>
    <w:rsid w:val="0052279C"/>
    <w:rsid w:val="00527452"/>
    <w:rsid w:val="00537744"/>
    <w:rsid w:val="00543475"/>
    <w:rsid w:val="00543509"/>
    <w:rsid w:val="00563504"/>
    <w:rsid w:val="00565EA9"/>
    <w:rsid w:val="005720EC"/>
    <w:rsid w:val="00573386"/>
    <w:rsid w:val="00575E86"/>
    <w:rsid w:val="005828CD"/>
    <w:rsid w:val="005843F9"/>
    <w:rsid w:val="005904E0"/>
    <w:rsid w:val="005917D3"/>
    <w:rsid w:val="00594E0A"/>
    <w:rsid w:val="005A155A"/>
    <w:rsid w:val="005A538B"/>
    <w:rsid w:val="005B2237"/>
    <w:rsid w:val="005B25E7"/>
    <w:rsid w:val="005B6AD8"/>
    <w:rsid w:val="005B7B08"/>
    <w:rsid w:val="005B7B5B"/>
    <w:rsid w:val="005C1DF7"/>
    <w:rsid w:val="005D6A0E"/>
    <w:rsid w:val="00600C49"/>
    <w:rsid w:val="00605507"/>
    <w:rsid w:val="006077B1"/>
    <w:rsid w:val="00613249"/>
    <w:rsid w:val="00621547"/>
    <w:rsid w:val="00623D7F"/>
    <w:rsid w:val="00624788"/>
    <w:rsid w:val="00633035"/>
    <w:rsid w:val="00641539"/>
    <w:rsid w:val="00644F68"/>
    <w:rsid w:val="00647577"/>
    <w:rsid w:val="00650E54"/>
    <w:rsid w:val="00651E50"/>
    <w:rsid w:val="00663F2D"/>
    <w:rsid w:val="006946AB"/>
    <w:rsid w:val="0069489C"/>
    <w:rsid w:val="0069634C"/>
    <w:rsid w:val="00697CE3"/>
    <w:rsid w:val="006B6757"/>
    <w:rsid w:val="006C54B2"/>
    <w:rsid w:val="006C6CC5"/>
    <w:rsid w:val="006D3106"/>
    <w:rsid w:val="006D7098"/>
    <w:rsid w:val="006E4BAB"/>
    <w:rsid w:val="006F0052"/>
    <w:rsid w:val="006F6119"/>
    <w:rsid w:val="00703DC1"/>
    <w:rsid w:val="007077B1"/>
    <w:rsid w:val="0071407D"/>
    <w:rsid w:val="00716EA3"/>
    <w:rsid w:val="00722614"/>
    <w:rsid w:val="007259C6"/>
    <w:rsid w:val="00735401"/>
    <w:rsid w:val="00742B49"/>
    <w:rsid w:val="0074767C"/>
    <w:rsid w:val="00753973"/>
    <w:rsid w:val="0076225F"/>
    <w:rsid w:val="0076301E"/>
    <w:rsid w:val="00763FD8"/>
    <w:rsid w:val="00770AA3"/>
    <w:rsid w:val="0077232F"/>
    <w:rsid w:val="0077280F"/>
    <w:rsid w:val="00782EF3"/>
    <w:rsid w:val="00784635"/>
    <w:rsid w:val="007926F4"/>
    <w:rsid w:val="00794847"/>
    <w:rsid w:val="007A1600"/>
    <w:rsid w:val="007A346E"/>
    <w:rsid w:val="007A5F16"/>
    <w:rsid w:val="007B5E45"/>
    <w:rsid w:val="007B6EA8"/>
    <w:rsid w:val="007D0053"/>
    <w:rsid w:val="007D288B"/>
    <w:rsid w:val="007D4509"/>
    <w:rsid w:val="007E028E"/>
    <w:rsid w:val="007E0449"/>
    <w:rsid w:val="007E36F2"/>
    <w:rsid w:val="007E5F23"/>
    <w:rsid w:val="008037D4"/>
    <w:rsid w:val="0080596B"/>
    <w:rsid w:val="008062B0"/>
    <w:rsid w:val="008150C4"/>
    <w:rsid w:val="0082381F"/>
    <w:rsid w:val="00823F34"/>
    <w:rsid w:val="00827D67"/>
    <w:rsid w:val="008327D5"/>
    <w:rsid w:val="008336D8"/>
    <w:rsid w:val="00837811"/>
    <w:rsid w:val="0084525A"/>
    <w:rsid w:val="00846035"/>
    <w:rsid w:val="00846370"/>
    <w:rsid w:val="00855168"/>
    <w:rsid w:val="0085527D"/>
    <w:rsid w:val="008552C5"/>
    <w:rsid w:val="00863540"/>
    <w:rsid w:val="008636D8"/>
    <w:rsid w:val="00863A44"/>
    <w:rsid w:val="00863CA6"/>
    <w:rsid w:val="00864D94"/>
    <w:rsid w:val="008759E6"/>
    <w:rsid w:val="008764A9"/>
    <w:rsid w:val="00877AEC"/>
    <w:rsid w:val="00880770"/>
    <w:rsid w:val="00892292"/>
    <w:rsid w:val="00897792"/>
    <w:rsid w:val="00897C12"/>
    <w:rsid w:val="008A5B3C"/>
    <w:rsid w:val="008A65D2"/>
    <w:rsid w:val="008A7797"/>
    <w:rsid w:val="008C4732"/>
    <w:rsid w:val="008C55ED"/>
    <w:rsid w:val="008C5FED"/>
    <w:rsid w:val="008C6000"/>
    <w:rsid w:val="008C72F3"/>
    <w:rsid w:val="008D0E42"/>
    <w:rsid w:val="008D1239"/>
    <w:rsid w:val="008D39C7"/>
    <w:rsid w:val="008E6E8D"/>
    <w:rsid w:val="008F53F3"/>
    <w:rsid w:val="00901380"/>
    <w:rsid w:val="009023E1"/>
    <w:rsid w:val="00906B76"/>
    <w:rsid w:val="00915930"/>
    <w:rsid w:val="00916BEC"/>
    <w:rsid w:val="00920381"/>
    <w:rsid w:val="00924346"/>
    <w:rsid w:val="00925995"/>
    <w:rsid w:val="0093144B"/>
    <w:rsid w:val="009378C1"/>
    <w:rsid w:val="00954AA8"/>
    <w:rsid w:val="009556B6"/>
    <w:rsid w:val="00956801"/>
    <w:rsid w:val="009624F2"/>
    <w:rsid w:val="00964866"/>
    <w:rsid w:val="00967B7E"/>
    <w:rsid w:val="0097179E"/>
    <w:rsid w:val="0098493A"/>
    <w:rsid w:val="009854EF"/>
    <w:rsid w:val="009B3E70"/>
    <w:rsid w:val="009B620F"/>
    <w:rsid w:val="009C18A5"/>
    <w:rsid w:val="009C211E"/>
    <w:rsid w:val="009C3242"/>
    <w:rsid w:val="009C6069"/>
    <w:rsid w:val="009C6A15"/>
    <w:rsid w:val="009C73C0"/>
    <w:rsid w:val="009D6302"/>
    <w:rsid w:val="009D6DA8"/>
    <w:rsid w:val="009D753B"/>
    <w:rsid w:val="009E1883"/>
    <w:rsid w:val="009E3CE6"/>
    <w:rsid w:val="009F0DDD"/>
    <w:rsid w:val="009F0FB7"/>
    <w:rsid w:val="009F4460"/>
    <w:rsid w:val="009F644B"/>
    <w:rsid w:val="009F791C"/>
    <w:rsid w:val="00A039F6"/>
    <w:rsid w:val="00A06503"/>
    <w:rsid w:val="00A10DB1"/>
    <w:rsid w:val="00A1304E"/>
    <w:rsid w:val="00A13A2B"/>
    <w:rsid w:val="00A20997"/>
    <w:rsid w:val="00A2139F"/>
    <w:rsid w:val="00A22FE1"/>
    <w:rsid w:val="00A30B7A"/>
    <w:rsid w:val="00A32368"/>
    <w:rsid w:val="00A33457"/>
    <w:rsid w:val="00A342BF"/>
    <w:rsid w:val="00A42F83"/>
    <w:rsid w:val="00A43773"/>
    <w:rsid w:val="00A46BA7"/>
    <w:rsid w:val="00A51A37"/>
    <w:rsid w:val="00A56EC7"/>
    <w:rsid w:val="00A60F92"/>
    <w:rsid w:val="00A62847"/>
    <w:rsid w:val="00A6302B"/>
    <w:rsid w:val="00A85B3E"/>
    <w:rsid w:val="00A87972"/>
    <w:rsid w:val="00A9001F"/>
    <w:rsid w:val="00A93CAC"/>
    <w:rsid w:val="00A93FF4"/>
    <w:rsid w:val="00A97CBF"/>
    <w:rsid w:val="00AA4AFA"/>
    <w:rsid w:val="00AB0AA8"/>
    <w:rsid w:val="00AB3654"/>
    <w:rsid w:val="00AB69AF"/>
    <w:rsid w:val="00AC079E"/>
    <w:rsid w:val="00AC383F"/>
    <w:rsid w:val="00AE0AD6"/>
    <w:rsid w:val="00AE1E69"/>
    <w:rsid w:val="00AE44E2"/>
    <w:rsid w:val="00AE7C44"/>
    <w:rsid w:val="00AE7C64"/>
    <w:rsid w:val="00B00F78"/>
    <w:rsid w:val="00B01E4C"/>
    <w:rsid w:val="00B07AC7"/>
    <w:rsid w:val="00B136D9"/>
    <w:rsid w:val="00B24158"/>
    <w:rsid w:val="00B26AF7"/>
    <w:rsid w:val="00B3320C"/>
    <w:rsid w:val="00B40EAA"/>
    <w:rsid w:val="00B66058"/>
    <w:rsid w:val="00B70D6F"/>
    <w:rsid w:val="00B95E3B"/>
    <w:rsid w:val="00B97029"/>
    <w:rsid w:val="00BA5A11"/>
    <w:rsid w:val="00BA79E6"/>
    <w:rsid w:val="00BB78C5"/>
    <w:rsid w:val="00BC33F5"/>
    <w:rsid w:val="00BD01C8"/>
    <w:rsid w:val="00BD0257"/>
    <w:rsid w:val="00BD5FDA"/>
    <w:rsid w:val="00BE7CD2"/>
    <w:rsid w:val="00BF221B"/>
    <w:rsid w:val="00BF7765"/>
    <w:rsid w:val="00BF783E"/>
    <w:rsid w:val="00C003C3"/>
    <w:rsid w:val="00C04F59"/>
    <w:rsid w:val="00C147DE"/>
    <w:rsid w:val="00C1481F"/>
    <w:rsid w:val="00C172B7"/>
    <w:rsid w:val="00C20894"/>
    <w:rsid w:val="00C23EB2"/>
    <w:rsid w:val="00C2708B"/>
    <w:rsid w:val="00C400E5"/>
    <w:rsid w:val="00C52300"/>
    <w:rsid w:val="00C5582E"/>
    <w:rsid w:val="00C6145E"/>
    <w:rsid w:val="00C72A12"/>
    <w:rsid w:val="00C826A8"/>
    <w:rsid w:val="00C869D5"/>
    <w:rsid w:val="00C94222"/>
    <w:rsid w:val="00C96277"/>
    <w:rsid w:val="00CA136C"/>
    <w:rsid w:val="00CA17A9"/>
    <w:rsid w:val="00CA5001"/>
    <w:rsid w:val="00CB183E"/>
    <w:rsid w:val="00CB5F17"/>
    <w:rsid w:val="00CB6D13"/>
    <w:rsid w:val="00CC30D2"/>
    <w:rsid w:val="00CC4A21"/>
    <w:rsid w:val="00CC4EA1"/>
    <w:rsid w:val="00CD4EEC"/>
    <w:rsid w:val="00CD7829"/>
    <w:rsid w:val="00CE56CF"/>
    <w:rsid w:val="00CF02DF"/>
    <w:rsid w:val="00CF5641"/>
    <w:rsid w:val="00D00276"/>
    <w:rsid w:val="00D025BF"/>
    <w:rsid w:val="00D0654F"/>
    <w:rsid w:val="00D068EA"/>
    <w:rsid w:val="00D14156"/>
    <w:rsid w:val="00D22923"/>
    <w:rsid w:val="00D24744"/>
    <w:rsid w:val="00D42E47"/>
    <w:rsid w:val="00D54583"/>
    <w:rsid w:val="00D55659"/>
    <w:rsid w:val="00D61EC7"/>
    <w:rsid w:val="00D67559"/>
    <w:rsid w:val="00D717F1"/>
    <w:rsid w:val="00D73317"/>
    <w:rsid w:val="00D76CF6"/>
    <w:rsid w:val="00D76F80"/>
    <w:rsid w:val="00D82678"/>
    <w:rsid w:val="00D90057"/>
    <w:rsid w:val="00D9104B"/>
    <w:rsid w:val="00DA74C7"/>
    <w:rsid w:val="00DB3148"/>
    <w:rsid w:val="00DB387F"/>
    <w:rsid w:val="00DC7036"/>
    <w:rsid w:val="00DD15BD"/>
    <w:rsid w:val="00DD50D5"/>
    <w:rsid w:val="00DE048C"/>
    <w:rsid w:val="00DE2511"/>
    <w:rsid w:val="00DE402C"/>
    <w:rsid w:val="00DE5FA3"/>
    <w:rsid w:val="00DF204D"/>
    <w:rsid w:val="00DF71D8"/>
    <w:rsid w:val="00E15EEB"/>
    <w:rsid w:val="00E174DA"/>
    <w:rsid w:val="00E23189"/>
    <w:rsid w:val="00E25479"/>
    <w:rsid w:val="00E261E4"/>
    <w:rsid w:val="00E270A2"/>
    <w:rsid w:val="00E35442"/>
    <w:rsid w:val="00E43D3A"/>
    <w:rsid w:val="00E46638"/>
    <w:rsid w:val="00E533DC"/>
    <w:rsid w:val="00E61A82"/>
    <w:rsid w:val="00E64988"/>
    <w:rsid w:val="00E65947"/>
    <w:rsid w:val="00E65AB9"/>
    <w:rsid w:val="00E7219B"/>
    <w:rsid w:val="00E905FC"/>
    <w:rsid w:val="00E9305C"/>
    <w:rsid w:val="00E95CED"/>
    <w:rsid w:val="00E96581"/>
    <w:rsid w:val="00EA0234"/>
    <w:rsid w:val="00EA1DF5"/>
    <w:rsid w:val="00EA7379"/>
    <w:rsid w:val="00EB231D"/>
    <w:rsid w:val="00EB6CA4"/>
    <w:rsid w:val="00EB7514"/>
    <w:rsid w:val="00EC2014"/>
    <w:rsid w:val="00EC2641"/>
    <w:rsid w:val="00EC2CB3"/>
    <w:rsid w:val="00ED00FC"/>
    <w:rsid w:val="00ED4445"/>
    <w:rsid w:val="00ED666D"/>
    <w:rsid w:val="00ED77DC"/>
    <w:rsid w:val="00EE75E2"/>
    <w:rsid w:val="00EF42A6"/>
    <w:rsid w:val="00EF5033"/>
    <w:rsid w:val="00F004C8"/>
    <w:rsid w:val="00F031FA"/>
    <w:rsid w:val="00F22E51"/>
    <w:rsid w:val="00F31935"/>
    <w:rsid w:val="00F34916"/>
    <w:rsid w:val="00F3504A"/>
    <w:rsid w:val="00F45828"/>
    <w:rsid w:val="00F532D6"/>
    <w:rsid w:val="00F5511B"/>
    <w:rsid w:val="00F6314E"/>
    <w:rsid w:val="00F71B3F"/>
    <w:rsid w:val="00F72953"/>
    <w:rsid w:val="00F743E9"/>
    <w:rsid w:val="00F75D66"/>
    <w:rsid w:val="00F76422"/>
    <w:rsid w:val="00F76A93"/>
    <w:rsid w:val="00F8136A"/>
    <w:rsid w:val="00F83BD5"/>
    <w:rsid w:val="00F8661C"/>
    <w:rsid w:val="00F91B0F"/>
    <w:rsid w:val="00F93599"/>
    <w:rsid w:val="00FA5970"/>
    <w:rsid w:val="00FB5FA3"/>
    <w:rsid w:val="00FC3883"/>
    <w:rsid w:val="00FC3900"/>
    <w:rsid w:val="00FC45DC"/>
    <w:rsid w:val="00FC6220"/>
    <w:rsid w:val="00FC6D6A"/>
    <w:rsid w:val="00FC7C66"/>
    <w:rsid w:val="00FD11FD"/>
    <w:rsid w:val="00FD1C7A"/>
    <w:rsid w:val="00FE1D2B"/>
    <w:rsid w:val="00FE1FC3"/>
    <w:rsid w:val="00FE3099"/>
    <w:rsid w:val="00FE4A8D"/>
    <w:rsid w:val="00FE6777"/>
    <w:rsid w:val="00FF14CE"/>
    <w:rsid w:val="00FF2564"/>
    <w:rsid w:val="00FF44B2"/>
    <w:rsid w:val="00FF6C89"/>
    <w:rsid w:val="00FF7E4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203"/>
    <w:rPr>
      <w:sz w:val="24"/>
      <w:szCs w:val="24"/>
    </w:rPr>
  </w:style>
  <w:style w:type="paragraph" w:styleId="Naslov1">
    <w:name w:val="heading 1"/>
    <w:basedOn w:val="Normal"/>
    <w:next w:val="Normal"/>
    <w:link w:val="Naslov1Char"/>
    <w:qFormat/>
    <w:rsid w:val="0024118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rsid w:val="00864D94"/>
    <w:rPr>
      <w:rFonts w:ascii="Tahoma" w:hAnsi="Tahoma" w:cs="Tahoma"/>
      <w:sz w:val="16"/>
      <w:szCs w:val="16"/>
    </w:rPr>
  </w:style>
  <w:style w:type="character" w:customStyle="1" w:styleId="TekstbaloniaChar">
    <w:name w:val="Tekst balončića Char"/>
    <w:link w:val="Tekstbalonia"/>
    <w:rsid w:val="00864D94"/>
    <w:rPr>
      <w:rFonts w:ascii="Tahoma" w:hAnsi="Tahoma" w:cs="Tahoma"/>
      <w:sz w:val="16"/>
      <w:szCs w:val="16"/>
    </w:rPr>
  </w:style>
  <w:style w:type="paragraph" w:styleId="Revizija">
    <w:name w:val="Revision"/>
    <w:hidden/>
    <w:uiPriority w:val="99"/>
    <w:semiHidden/>
    <w:rsid w:val="00DD15BD"/>
    <w:rPr>
      <w:sz w:val="24"/>
      <w:szCs w:val="24"/>
    </w:rPr>
  </w:style>
  <w:style w:type="character" w:styleId="Referencakomentara">
    <w:name w:val="annotation reference"/>
    <w:basedOn w:val="Zadanifontodlomka"/>
    <w:rsid w:val="00DE5FA3"/>
    <w:rPr>
      <w:sz w:val="16"/>
      <w:szCs w:val="16"/>
    </w:rPr>
  </w:style>
  <w:style w:type="paragraph" w:styleId="Tekstkomentara">
    <w:name w:val="annotation text"/>
    <w:basedOn w:val="Normal"/>
    <w:link w:val="TekstkomentaraChar"/>
    <w:rsid w:val="00DE5FA3"/>
    <w:rPr>
      <w:sz w:val="20"/>
      <w:szCs w:val="20"/>
    </w:rPr>
  </w:style>
  <w:style w:type="character" w:customStyle="1" w:styleId="TekstkomentaraChar">
    <w:name w:val="Tekst komentara Char"/>
    <w:basedOn w:val="Zadanifontodlomka"/>
    <w:link w:val="Tekstkomentara"/>
    <w:rsid w:val="00DE5FA3"/>
  </w:style>
  <w:style w:type="paragraph" w:styleId="Predmetkomentara">
    <w:name w:val="annotation subject"/>
    <w:basedOn w:val="Tekstkomentara"/>
    <w:next w:val="Tekstkomentara"/>
    <w:link w:val="PredmetkomentaraChar"/>
    <w:rsid w:val="00DE5FA3"/>
    <w:rPr>
      <w:b/>
      <w:bCs/>
    </w:rPr>
  </w:style>
  <w:style w:type="character" w:customStyle="1" w:styleId="PredmetkomentaraChar">
    <w:name w:val="Predmet komentara Char"/>
    <w:basedOn w:val="TekstkomentaraChar"/>
    <w:link w:val="Predmetkomentara"/>
    <w:rsid w:val="00DE5FA3"/>
    <w:rPr>
      <w:b/>
      <w:bCs/>
    </w:rPr>
  </w:style>
  <w:style w:type="paragraph" w:styleId="Zaglavlje">
    <w:name w:val="header"/>
    <w:basedOn w:val="Normal"/>
    <w:link w:val="ZaglavljeChar"/>
    <w:rsid w:val="0069634C"/>
    <w:pPr>
      <w:tabs>
        <w:tab w:val="center" w:pos="4536"/>
        <w:tab w:val="right" w:pos="9072"/>
      </w:tabs>
    </w:pPr>
  </w:style>
  <w:style w:type="character" w:customStyle="1" w:styleId="ZaglavljeChar">
    <w:name w:val="Zaglavlje Char"/>
    <w:basedOn w:val="Zadanifontodlomka"/>
    <w:link w:val="Zaglavlje"/>
    <w:rsid w:val="0069634C"/>
    <w:rPr>
      <w:sz w:val="24"/>
      <w:szCs w:val="24"/>
    </w:rPr>
  </w:style>
  <w:style w:type="paragraph" w:styleId="Podnoje">
    <w:name w:val="footer"/>
    <w:basedOn w:val="Normal"/>
    <w:link w:val="PodnojeChar"/>
    <w:uiPriority w:val="99"/>
    <w:rsid w:val="0069634C"/>
    <w:pPr>
      <w:tabs>
        <w:tab w:val="center" w:pos="4536"/>
        <w:tab w:val="right" w:pos="9072"/>
      </w:tabs>
    </w:pPr>
  </w:style>
  <w:style w:type="character" w:customStyle="1" w:styleId="PodnojeChar">
    <w:name w:val="Podnožje Char"/>
    <w:basedOn w:val="Zadanifontodlomka"/>
    <w:link w:val="Podnoje"/>
    <w:uiPriority w:val="99"/>
    <w:rsid w:val="0069634C"/>
    <w:rPr>
      <w:sz w:val="24"/>
      <w:szCs w:val="24"/>
    </w:rPr>
  </w:style>
  <w:style w:type="character" w:customStyle="1" w:styleId="Naslov1Char">
    <w:name w:val="Naslov 1 Char"/>
    <w:basedOn w:val="Zadanifontodlomka"/>
    <w:link w:val="Naslov1"/>
    <w:rsid w:val="0024118D"/>
    <w:rPr>
      <w:rFonts w:asciiTheme="majorHAnsi" w:eastAsiaTheme="majorEastAsia" w:hAnsiTheme="majorHAnsi" w:cstheme="majorBidi"/>
      <w:color w:val="365F91" w:themeColor="accent1" w:themeShade="BF"/>
      <w:sz w:val="32"/>
      <w:szCs w:val="32"/>
    </w:rPr>
  </w:style>
  <w:style w:type="paragraph" w:customStyle="1" w:styleId="t-98-2">
    <w:name w:val="t-98-2"/>
    <w:basedOn w:val="Normal"/>
    <w:rsid w:val="008150C4"/>
    <w:pPr>
      <w:spacing w:before="100" w:beforeAutospacing="1" w:after="100" w:afterAutospacing="1"/>
    </w:pPr>
  </w:style>
  <w:style w:type="paragraph" w:styleId="Odlomakpopisa">
    <w:name w:val="List Paragraph"/>
    <w:basedOn w:val="Normal"/>
    <w:uiPriority w:val="34"/>
    <w:qFormat/>
    <w:rsid w:val="0082381F"/>
    <w:pPr>
      <w:ind w:left="720"/>
      <w:contextualSpacing/>
    </w:pPr>
  </w:style>
  <w:style w:type="paragraph" w:customStyle="1" w:styleId="Default">
    <w:name w:val="Default"/>
    <w:rsid w:val="00C2708B"/>
    <w:pPr>
      <w:autoSpaceDE w:val="0"/>
      <w:autoSpaceDN w:val="0"/>
      <w:adjustRightInd w:val="0"/>
    </w:pPr>
    <w:rPr>
      <w:rFonts w:ascii="Arial"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29779944">
      <w:bodyDiv w:val="1"/>
      <w:marLeft w:val="0"/>
      <w:marRight w:val="0"/>
      <w:marTop w:val="0"/>
      <w:marBottom w:val="0"/>
      <w:divBdr>
        <w:top w:val="none" w:sz="0" w:space="0" w:color="auto"/>
        <w:left w:val="none" w:sz="0" w:space="0" w:color="auto"/>
        <w:bottom w:val="none" w:sz="0" w:space="0" w:color="auto"/>
        <w:right w:val="none" w:sz="0" w:space="0" w:color="auto"/>
      </w:divBdr>
    </w:div>
    <w:div w:id="254099419">
      <w:bodyDiv w:val="1"/>
      <w:marLeft w:val="0"/>
      <w:marRight w:val="0"/>
      <w:marTop w:val="0"/>
      <w:marBottom w:val="0"/>
      <w:divBdr>
        <w:top w:val="none" w:sz="0" w:space="0" w:color="auto"/>
        <w:left w:val="none" w:sz="0" w:space="0" w:color="auto"/>
        <w:bottom w:val="none" w:sz="0" w:space="0" w:color="auto"/>
        <w:right w:val="none" w:sz="0" w:space="0" w:color="auto"/>
      </w:divBdr>
    </w:div>
    <w:div w:id="488449319">
      <w:bodyDiv w:val="1"/>
      <w:marLeft w:val="0"/>
      <w:marRight w:val="0"/>
      <w:marTop w:val="0"/>
      <w:marBottom w:val="0"/>
      <w:divBdr>
        <w:top w:val="none" w:sz="0" w:space="0" w:color="auto"/>
        <w:left w:val="none" w:sz="0" w:space="0" w:color="auto"/>
        <w:bottom w:val="none" w:sz="0" w:space="0" w:color="auto"/>
        <w:right w:val="none" w:sz="0" w:space="0" w:color="auto"/>
      </w:divBdr>
    </w:div>
    <w:div w:id="540359503">
      <w:bodyDiv w:val="1"/>
      <w:marLeft w:val="0"/>
      <w:marRight w:val="0"/>
      <w:marTop w:val="0"/>
      <w:marBottom w:val="0"/>
      <w:divBdr>
        <w:top w:val="none" w:sz="0" w:space="0" w:color="auto"/>
        <w:left w:val="none" w:sz="0" w:space="0" w:color="auto"/>
        <w:bottom w:val="none" w:sz="0" w:space="0" w:color="auto"/>
        <w:right w:val="none" w:sz="0" w:space="0" w:color="auto"/>
      </w:divBdr>
    </w:div>
    <w:div w:id="163283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4BD1E-21B3-49FA-98D3-FF7926E04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4590</Words>
  <Characters>26165</Characters>
  <Application>Microsoft Office Word</Application>
  <DocSecurity>0</DocSecurity>
  <Lines>218</Lines>
  <Paragraphs>61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hrt</Company>
  <LinksUpToDate>false</LinksUpToDate>
  <CharactersWithSpaces>30694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hrt</dc:creator>
  <cp:lastModifiedBy>Tajnica</cp:lastModifiedBy>
  <cp:revision>8</cp:revision>
  <cp:lastPrinted>2017-02-08T12:35:00Z</cp:lastPrinted>
  <dcterms:created xsi:type="dcterms:W3CDTF">2019-02-19T11:54:00Z</dcterms:created>
  <dcterms:modified xsi:type="dcterms:W3CDTF">2019-02-19T12:08:00Z</dcterms:modified>
</cp:coreProperties>
</file>