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D119C1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733C75">
        <w:rPr>
          <w:rFonts w:ascii="Arial" w:eastAsia="Calibri" w:hAnsi="Arial" w:cs="Arial"/>
        </w:rPr>
        <w:t xml:space="preserve">te članka </w:t>
      </w:r>
      <w:r w:rsidR="007B255D">
        <w:rPr>
          <w:rFonts w:ascii="Arial" w:eastAsia="Calibri" w:hAnsi="Arial" w:cs="Arial"/>
        </w:rPr>
        <w:t xml:space="preserve">152. stavka 1. alineje 7. </w:t>
      </w:r>
      <w:r w:rsidR="00017F1E">
        <w:rPr>
          <w:rFonts w:ascii="Arial" w:eastAsia="Calibri" w:hAnsi="Arial" w:cs="Arial"/>
        </w:rPr>
        <w:t xml:space="preserve">Osnovne škole </w:t>
      </w:r>
      <w:r w:rsidR="00D119C1">
        <w:rPr>
          <w:rFonts w:ascii="Arial" w:eastAsia="Calibri" w:hAnsi="Arial" w:cs="Arial"/>
        </w:rPr>
        <w:t xml:space="preserve">Berek </w:t>
      </w:r>
      <w:r w:rsidRPr="00835D9E">
        <w:rPr>
          <w:rFonts w:ascii="Arial" w:eastAsia="Calibri" w:hAnsi="Arial" w:cs="Arial"/>
        </w:rPr>
        <w:t xml:space="preserve">(u daljnjem tekstu: Škola) Školski odbor  na  sjednici održanoj dana  </w:t>
      </w:r>
      <w:r w:rsidR="00D119C1">
        <w:rPr>
          <w:rFonts w:ascii="Arial" w:eastAsia="Calibri" w:hAnsi="Arial" w:cs="Arial"/>
        </w:rPr>
        <w:t>2</w:t>
      </w:r>
      <w:r w:rsidR="0008359A">
        <w:rPr>
          <w:rFonts w:ascii="Arial" w:eastAsia="Calibri" w:hAnsi="Arial" w:cs="Arial"/>
        </w:rPr>
        <w:t>8</w:t>
      </w:r>
      <w:r w:rsidR="00F32E2A">
        <w:rPr>
          <w:rFonts w:ascii="Arial" w:eastAsia="Calibri" w:hAnsi="Arial" w:cs="Arial"/>
        </w:rPr>
        <w:t xml:space="preserve">. </w:t>
      </w:r>
      <w:r w:rsidR="00BC517C">
        <w:rPr>
          <w:rFonts w:ascii="Arial" w:eastAsia="Calibri" w:hAnsi="Arial" w:cs="Arial"/>
        </w:rPr>
        <w:t>svibnja 2021.</w:t>
      </w:r>
      <w:r w:rsidRPr="00835D9E">
        <w:rPr>
          <w:rFonts w:ascii="Arial" w:eastAsia="Calibri" w:hAnsi="Arial" w:cs="Arial"/>
        </w:rPr>
        <w:t xml:space="preserve"> donio je</w:t>
      </w:r>
      <w:r w:rsidR="00AE6313">
        <w:rPr>
          <w:rFonts w:ascii="Arial" w:eastAsia="Calibri" w:hAnsi="Arial" w:cs="Arial"/>
        </w:rPr>
        <w:t>:</w:t>
      </w:r>
    </w:p>
    <w:p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835D9E" w:rsidRPr="00835D9E" w:rsidRDefault="00835D9E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08359A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</w:p>
    <w:p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EA0765" w:rsidRDefault="00EA0765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:rsidR="00A43C95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:rsidR="007B255D" w:rsidRPr="00B575DE" w:rsidRDefault="007B255D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B255D" w:rsidRPr="00835D9E" w:rsidRDefault="007B255D" w:rsidP="007B255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2.</w:t>
      </w:r>
    </w:p>
    <w:p w:rsidR="007B255D" w:rsidRDefault="007B255D" w:rsidP="007B255D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B255D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D119C1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="00D119C1">
        <w:rPr>
          <w:rFonts w:ascii="Arial" w:hAnsi="Arial" w:cs="Arial"/>
          <w:bdr w:val="none" w:sz="0" w:space="0" w:color="auto" w:frame="1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7B255D">
        <w:rPr>
          <w:rFonts w:ascii="Arial" w:eastAsia="Calibri" w:hAnsi="Arial" w:cs="Arial"/>
          <w:b/>
        </w:rPr>
        <w:t>4</w:t>
      </w:r>
      <w:r w:rsidRPr="00B575DE">
        <w:rPr>
          <w:rFonts w:ascii="Arial" w:eastAsia="Calibri" w:hAnsi="Arial" w:cs="Arial"/>
          <w:b/>
        </w:rPr>
        <w:t>.</w:t>
      </w:r>
    </w:p>
    <w:p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</w:p>
    <w:p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 w:rsidR="007B255D">
        <w:rPr>
          <w:rFonts w:ascii="Arial" w:eastAsia="Calibri" w:hAnsi="Arial" w:cs="Arial"/>
          <w:b/>
        </w:rPr>
        <w:t>5</w:t>
      </w:r>
      <w:r w:rsidRPr="00A601F1">
        <w:rPr>
          <w:rFonts w:ascii="Arial" w:eastAsia="Calibri" w:hAnsi="Arial" w:cs="Arial"/>
          <w:b/>
        </w:rPr>
        <w:t>.</w:t>
      </w:r>
    </w:p>
    <w:p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:rsidR="00EA0765" w:rsidRDefault="00EA0765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:rsidR="00EA0765" w:rsidRDefault="00EA0765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lastRenderedPageBreak/>
        <w:t>Znakovi o zabrani pušenja trebaju biti istaknuti na ulazu u Školu  i drugim vidljivim mjestima u Školi.</w:t>
      </w:r>
    </w:p>
    <w:p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</w:p>
    <w:p w:rsidR="00D026DF" w:rsidRPr="00A601F1" w:rsidRDefault="00D026DF" w:rsidP="009D24C2">
      <w:pPr>
        <w:spacing w:after="0" w:line="240" w:lineRule="auto"/>
      </w:pPr>
    </w:p>
    <w:p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="00D119C1">
        <w:rPr>
          <w:rFonts w:ascii="Arial" w:eastAsia="Calibri" w:hAnsi="Arial" w:cs="Arial"/>
        </w:rPr>
        <w:t xml:space="preserve"> učitelji i</w:t>
      </w:r>
      <w:r w:rsidRPr="00A601F1">
        <w:rPr>
          <w:rFonts w:ascii="Arial" w:eastAsia="Calibri" w:hAnsi="Arial" w:cs="Arial"/>
        </w:rPr>
        <w:t xml:space="preserve">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E01841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Č</w:t>
      </w:r>
      <w:r w:rsidR="00017177" w:rsidRPr="00835D9E">
        <w:rPr>
          <w:rFonts w:ascii="Arial" w:eastAsia="Calibri" w:hAnsi="Arial" w:cs="Arial"/>
          <w:b/>
        </w:rPr>
        <w:t xml:space="preserve">lanak </w:t>
      </w:r>
      <w:r w:rsidR="00754ED6">
        <w:rPr>
          <w:rFonts w:ascii="Arial" w:eastAsia="Calibri" w:hAnsi="Arial" w:cs="Arial"/>
          <w:b/>
        </w:rPr>
        <w:t>8</w:t>
      </w:r>
      <w:r w:rsidR="00017177" w:rsidRPr="00835D9E">
        <w:rPr>
          <w:rFonts w:ascii="Arial" w:eastAsia="Calibri" w:hAnsi="Arial" w:cs="Arial"/>
          <w:b/>
        </w:rPr>
        <w:t>.</w:t>
      </w:r>
    </w:p>
    <w:p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</w:p>
    <w:p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D119C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1154A4">
        <w:rPr>
          <w:rFonts w:ascii="Arial" w:eastAsia="Calibri" w:hAnsi="Arial" w:cs="Arial"/>
        </w:rPr>
        <w:t xml:space="preserve"> projek</w:t>
      </w:r>
      <w:r w:rsidR="00017177" w:rsidRPr="0077761A">
        <w:rPr>
          <w:rFonts w:ascii="Arial" w:eastAsia="Calibri" w:hAnsi="Arial" w:cs="Arial"/>
        </w:rPr>
        <w:t>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D119C1">
        <w:rPr>
          <w:rFonts w:ascii="Arial" w:eastAsia="Calibri" w:hAnsi="Arial" w:cs="Arial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D119C1">
        <w:rPr>
          <w:rFonts w:ascii="Arial" w:eastAsia="Calibri" w:hAnsi="Arial" w:cs="Arial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:rsidR="00C34149" w:rsidRPr="0077761A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:rsidR="00AE1CC6" w:rsidRPr="00835D9E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1154A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154A4">
        <w:rPr>
          <w:rFonts w:ascii="Arial" w:eastAsia="Calibri" w:hAnsi="Arial" w:cs="Arial"/>
          <w:b/>
        </w:rPr>
        <w:t xml:space="preserve">Članak </w:t>
      </w:r>
      <w:r w:rsidR="00240ED3" w:rsidRPr="001154A4">
        <w:rPr>
          <w:rFonts w:ascii="Arial" w:eastAsia="Calibri" w:hAnsi="Arial" w:cs="Arial"/>
          <w:b/>
        </w:rPr>
        <w:t>9</w:t>
      </w:r>
      <w:r w:rsidRPr="001154A4">
        <w:rPr>
          <w:rFonts w:ascii="Arial" w:eastAsia="Calibri" w:hAnsi="Arial" w:cs="Arial"/>
          <w:b/>
        </w:rPr>
        <w:t>.</w:t>
      </w:r>
    </w:p>
    <w:p w:rsidR="003B47EC" w:rsidRPr="001154A4" w:rsidRDefault="00017177" w:rsidP="00A322F2">
      <w:pPr>
        <w:spacing w:after="0" w:line="240" w:lineRule="auto"/>
        <w:jc w:val="both"/>
        <w:rPr>
          <w:rFonts w:ascii="Arial" w:eastAsia="Calibri" w:hAnsi="Arial" w:cs="Arial"/>
        </w:rPr>
      </w:pPr>
      <w:r w:rsidRPr="001154A4">
        <w:rPr>
          <w:rFonts w:ascii="Arial" w:eastAsia="Calibri" w:hAnsi="Arial" w:cs="Arial"/>
        </w:rPr>
        <w:t xml:space="preserve">U školi </w:t>
      </w:r>
      <w:r w:rsidR="003B47EC" w:rsidRPr="001154A4">
        <w:rPr>
          <w:rFonts w:ascii="Arial" w:eastAsia="Calibri" w:hAnsi="Arial" w:cs="Arial"/>
        </w:rPr>
        <w:t xml:space="preserve">je obvezno imenovati </w:t>
      </w:r>
      <w:r w:rsidR="00B46DA4" w:rsidRPr="001154A4">
        <w:rPr>
          <w:rFonts w:ascii="Arial" w:eastAsia="Calibri" w:hAnsi="Arial" w:cs="Arial"/>
        </w:rPr>
        <w:t>P</w:t>
      </w:r>
      <w:r w:rsidRPr="001154A4">
        <w:rPr>
          <w:rFonts w:ascii="Arial" w:eastAsia="Calibri" w:hAnsi="Arial" w:cs="Arial"/>
        </w:rPr>
        <w:t>ovjerenstvo za borbu protiv pušenja  (u daljnjem tekstu</w:t>
      </w:r>
      <w:r w:rsidR="00B46DA4" w:rsidRPr="001154A4">
        <w:rPr>
          <w:rFonts w:ascii="Arial" w:eastAsia="Calibri" w:hAnsi="Arial" w:cs="Arial"/>
        </w:rPr>
        <w:t>:</w:t>
      </w:r>
      <w:r w:rsidRPr="001154A4">
        <w:rPr>
          <w:rFonts w:ascii="Arial" w:eastAsia="Calibri" w:hAnsi="Arial" w:cs="Arial"/>
        </w:rPr>
        <w:t xml:space="preserve"> Povjeren</w:t>
      </w:r>
      <w:r w:rsidR="00217FD8" w:rsidRPr="001154A4">
        <w:rPr>
          <w:rFonts w:ascii="Arial" w:eastAsia="Calibri" w:hAnsi="Arial" w:cs="Arial"/>
        </w:rPr>
        <w:t>stvo)</w:t>
      </w:r>
      <w:r w:rsidR="003B47EC" w:rsidRPr="001154A4">
        <w:rPr>
          <w:rFonts w:ascii="Arial" w:eastAsia="Calibri" w:hAnsi="Arial" w:cs="Arial"/>
        </w:rPr>
        <w:t>.</w:t>
      </w:r>
    </w:p>
    <w:p w:rsidR="003B47EC" w:rsidRPr="001154A4" w:rsidRDefault="00E60BAE" w:rsidP="00A322F2">
      <w:pPr>
        <w:spacing w:after="0" w:line="240" w:lineRule="auto"/>
        <w:jc w:val="both"/>
        <w:rPr>
          <w:rFonts w:ascii="Arial" w:eastAsia="Calibri" w:hAnsi="Arial" w:cs="Arial"/>
        </w:rPr>
      </w:pPr>
      <w:r w:rsidRPr="001154A4">
        <w:rPr>
          <w:rFonts w:ascii="Arial" w:eastAsia="Calibri" w:hAnsi="Arial" w:cs="Arial"/>
        </w:rPr>
        <w:t>Odluku o imenovanju tročlanog Povjerenstva</w:t>
      </w:r>
      <w:r w:rsidR="00D119C1" w:rsidRPr="001154A4">
        <w:rPr>
          <w:rFonts w:ascii="Arial" w:eastAsia="Calibri" w:hAnsi="Arial" w:cs="Arial"/>
        </w:rPr>
        <w:t xml:space="preserve"> </w:t>
      </w:r>
      <w:r w:rsidRPr="001154A4">
        <w:rPr>
          <w:rFonts w:ascii="Arial" w:eastAsia="Calibri" w:hAnsi="Arial" w:cs="Arial"/>
        </w:rPr>
        <w:t>koje se sastoji od predsjednika i dva člana iz reda učitelja i stručnih suradnika</w:t>
      </w:r>
      <w:r w:rsidR="0014092E" w:rsidRPr="001154A4">
        <w:rPr>
          <w:rFonts w:ascii="Arial" w:eastAsia="Calibri" w:hAnsi="Arial" w:cs="Arial"/>
        </w:rPr>
        <w:t>,</w:t>
      </w:r>
      <w:r w:rsidRPr="001154A4">
        <w:rPr>
          <w:rFonts w:ascii="Arial" w:eastAsia="Calibri" w:hAnsi="Arial" w:cs="Arial"/>
        </w:rPr>
        <w:t xml:space="preserve"> donosi</w:t>
      </w:r>
      <w:r w:rsidR="003B47EC" w:rsidRPr="001154A4">
        <w:rPr>
          <w:rFonts w:ascii="Arial" w:eastAsia="Calibri" w:hAnsi="Arial" w:cs="Arial"/>
        </w:rPr>
        <w:t xml:space="preserve"> ravnatelj</w:t>
      </w:r>
      <w:r w:rsidRPr="001154A4">
        <w:rPr>
          <w:rFonts w:ascii="Arial" w:eastAsia="Calibri" w:hAnsi="Arial" w:cs="Arial"/>
        </w:rPr>
        <w:t xml:space="preserve">. </w:t>
      </w:r>
    </w:p>
    <w:p w:rsidR="00217FD8" w:rsidRPr="001154A4" w:rsidRDefault="003B47EC" w:rsidP="00A322F2">
      <w:pPr>
        <w:spacing w:after="0" w:line="240" w:lineRule="auto"/>
        <w:jc w:val="both"/>
        <w:rPr>
          <w:rFonts w:ascii="Arial" w:eastAsia="Calibri" w:hAnsi="Arial" w:cs="Arial"/>
        </w:rPr>
      </w:pPr>
      <w:r w:rsidRPr="001154A4">
        <w:rPr>
          <w:rFonts w:ascii="Arial" w:eastAsia="Calibri" w:hAnsi="Arial" w:cs="Arial"/>
        </w:rPr>
        <w:t xml:space="preserve">Ako je predsjednik ili član Povjerenstva  </w:t>
      </w:r>
      <w:r w:rsidR="00017177" w:rsidRPr="001154A4">
        <w:rPr>
          <w:rFonts w:ascii="Arial" w:eastAsia="Calibri" w:hAnsi="Arial" w:cs="Arial"/>
        </w:rPr>
        <w:t>duže</w:t>
      </w:r>
      <w:r w:rsidRPr="001154A4">
        <w:rPr>
          <w:rFonts w:ascii="Arial" w:eastAsia="Calibri" w:hAnsi="Arial" w:cs="Arial"/>
        </w:rPr>
        <w:t xml:space="preserve"> vrijeme </w:t>
      </w:r>
      <w:r w:rsidR="00017177" w:rsidRPr="001154A4">
        <w:rPr>
          <w:rFonts w:ascii="Arial" w:eastAsia="Calibri" w:hAnsi="Arial" w:cs="Arial"/>
        </w:rPr>
        <w:t>opravdano</w:t>
      </w:r>
      <w:r w:rsidRPr="001154A4">
        <w:rPr>
          <w:rFonts w:ascii="Arial" w:eastAsia="Calibri" w:hAnsi="Arial" w:cs="Arial"/>
        </w:rPr>
        <w:t xml:space="preserve"> nenazočan na radu zbog </w:t>
      </w:r>
      <w:r w:rsidR="00017177" w:rsidRPr="001154A4">
        <w:rPr>
          <w:rFonts w:ascii="Arial" w:eastAsia="Calibri" w:hAnsi="Arial" w:cs="Arial"/>
        </w:rPr>
        <w:t>bolovanj</w:t>
      </w:r>
      <w:r w:rsidR="00B13EB7" w:rsidRPr="001154A4">
        <w:rPr>
          <w:rFonts w:ascii="Arial" w:eastAsia="Calibri" w:hAnsi="Arial" w:cs="Arial"/>
        </w:rPr>
        <w:t>a</w:t>
      </w:r>
      <w:r w:rsidR="00017177" w:rsidRPr="001154A4">
        <w:rPr>
          <w:rFonts w:ascii="Arial" w:eastAsia="Calibri" w:hAnsi="Arial" w:cs="Arial"/>
        </w:rPr>
        <w:t xml:space="preserve">, </w:t>
      </w:r>
      <w:r w:rsidR="00217FD8" w:rsidRPr="001154A4">
        <w:rPr>
          <w:rFonts w:ascii="Arial" w:eastAsia="Calibri" w:hAnsi="Arial" w:cs="Arial"/>
        </w:rPr>
        <w:t>rodiljn</w:t>
      </w:r>
      <w:r w:rsidR="00B13EB7" w:rsidRPr="001154A4">
        <w:rPr>
          <w:rFonts w:ascii="Arial" w:eastAsia="Calibri" w:hAnsi="Arial" w:cs="Arial"/>
        </w:rPr>
        <w:t xml:space="preserve">og odnosno roditeljskog </w:t>
      </w:r>
      <w:r w:rsidR="00017177" w:rsidRPr="001154A4">
        <w:rPr>
          <w:rFonts w:ascii="Arial" w:eastAsia="Calibri" w:hAnsi="Arial" w:cs="Arial"/>
        </w:rPr>
        <w:t xml:space="preserve"> dopust</w:t>
      </w:r>
      <w:r w:rsidR="00B13EB7" w:rsidRPr="001154A4">
        <w:rPr>
          <w:rFonts w:ascii="Arial" w:eastAsia="Calibri" w:hAnsi="Arial" w:cs="Arial"/>
        </w:rPr>
        <w:t xml:space="preserve">a </w:t>
      </w:r>
      <w:r w:rsidR="00017177" w:rsidRPr="001154A4">
        <w:rPr>
          <w:rFonts w:ascii="Arial" w:eastAsia="Calibri" w:hAnsi="Arial" w:cs="Arial"/>
        </w:rPr>
        <w:t xml:space="preserve"> ili </w:t>
      </w:r>
      <w:r w:rsidR="00B13EB7" w:rsidRPr="001154A4">
        <w:rPr>
          <w:rFonts w:ascii="Arial" w:eastAsia="Calibri" w:hAnsi="Arial" w:cs="Arial"/>
        </w:rPr>
        <w:t xml:space="preserve">je razriješen </w:t>
      </w:r>
      <w:r w:rsidR="00017177" w:rsidRPr="001154A4">
        <w:rPr>
          <w:rFonts w:ascii="Arial" w:eastAsia="Calibri" w:hAnsi="Arial" w:cs="Arial"/>
        </w:rPr>
        <w:t>na vlastiti zahtjev</w:t>
      </w:r>
      <w:r w:rsidR="00E60BAE" w:rsidRPr="001154A4">
        <w:rPr>
          <w:rFonts w:ascii="Arial" w:eastAsia="Calibri" w:hAnsi="Arial" w:cs="Arial"/>
        </w:rPr>
        <w:t xml:space="preserve"> ili zbog neobavljanja dužnosti člana</w:t>
      </w:r>
      <w:r w:rsidR="00D119C1" w:rsidRPr="001154A4">
        <w:rPr>
          <w:rFonts w:ascii="Arial" w:eastAsia="Calibri" w:hAnsi="Arial" w:cs="Arial"/>
        </w:rPr>
        <w:t xml:space="preserve"> </w:t>
      </w:r>
      <w:r w:rsidR="00A953E1" w:rsidRPr="001154A4">
        <w:rPr>
          <w:rFonts w:ascii="Arial" w:eastAsia="Calibri" w:hAnsi="Arial" w:cs="Arial"/>
        </w:rPr>
        <w:t>Povjerenstva odnosno do prestanka rada u Školi</w:t>
      </w:r>
      <w:r w:rsidR="00005E29" w:rsidRPr="001154A4">
        <w:rPr>
          <w:rFonts w:ascii="Arial" w:eastAsia="Calibri" w:hAnsi="Arial" w:cs="Arial"/>
        </w:rPr>
        <w:t>,</w:t>
      </w:r>
      <w:r w:rsidR="00017177" w:rsidRPr="001154A4">
        <w:rPr>
          <w:rFonts w:ascii="Arial" w:eastAsia="Calibri" w:hAnsi="Arial" w:cs="Arial"/>
        </w:rPr>
        <w:t xml:space="preserve"> ravnatelj će imenovati </w:t>
      </w:r>
      <w:r w:rsidR="00B13EB7" w:rsidRPr="001154A4">
        <w:rPr>
          <w:rFonts w:ascii="Arial" w:eastAsia="Calibri" w:hAnsi="Arial" w:cs="Arial"/>
        </w:rPr>
        <w:t xml:space="preserve">novog </w:t>
      </w:r>
      <w:r w:rsidR="00017177" w:rsidRPr="001154A4">
        <w:rPr>
          <w:rFonts w:ascii="Arial" w:eastAsia="Calibri" w:hAnsi="Arial" w:cs="Arial"/>
        </w:rPr>
        <w:t>člana Povjerenstva</w:t>
      </w:r>
      <w:r w:rsidR="00E60BAE" w:rsidRPr="001154A4">
        <w:rPr>
          <w:rFonts w:ascii="Arial" w:eastAsia="Calibri" w:hAnsi="Arial" w:cs="Arial"/>
        </w:rPr>
        <w:t>.</w:t>
      </w:r>
    </w:p>
    <w:p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 , učiteljima</w:t>
      </w:r>
      <w:r w:rsidR="00D119C1">
        <w:rPr>
          <w:rFonts w:ascii="Arial" w:eastAsia="Calibri" w:hAnsi="Arial" w:cs="Arial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podzakonskim</w:t>
      </w:r>
      <w:r w:rsidR="00D119C1">
        <w:rPr>
          <w:rFonts w:ascii="Arial" w:eastAsia="Calibri" w:hAnsi="Arial" w:cs="Arial"/>
        </w:rPr>
        <w:t xml:space="preserve"> </w:t>
      </w:r>
      <w:r w:rsidR="005B3530" w:rsidRPr="00C34149">
        <w:rPr>
          <w:rFonts w:ascii="Arial" w:eastAsia="Calibri" w:hAnsi="Arial" w:cs="Arial"/>
        </w:rPr>
        <w:t>propisima.</w:t>
      </w:r>
    </w:p>
    <w:p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1154A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154A4">
        <w:rPr>
          <w:rFonts w:ascii="Arial" w:eastAsia="Calibri" w:hAnsi="Arial" w:cs="Arial"/>
          <w:b/>
        </w:rPr>
        <w:t>Članak 1</w:t>
      </w:r>
      <w:r w:rsidR="00240ED3" w:rsidRPr="001154A4">
        <w:rPr>
          <w:rFonts w:ascii="Arial" w:eastAsia="Calibri" w:hAnsi="Arial" w:cs="Arial"/>
          <w:b/>
        </w:rPr>
        <w:t>1</w:t>
      </w:r>
      <w:r w:rsidRPr="001154A4">
        <w:rPr>
          <w:rFonts w:ascii="Arial" w:eastAsia="Calibri" w:hAnsi="Arial" w:cs="Arial"/>
          <w:b/>
        </w:rPr>
        <w:t>.</w:t>
      </w:r>
    </w:p>
    <w:p w:rsidR="00217FD8" w:rsidRPr="001154A4" w:rsidRDefault="00017177" w:rsidP="00A322F2">
      <w:pPr>
        <w:spacing w:after="0" w:line="240" w:lineRule="auto"/>
        <w:jc w:val="both"/>
        <w:rPr>
          <w:rFonts w:ascii="Arial" w:eastAsia="Calibri" w:hAnsi="Arial" w:cs="Arial"/>
        </w:rPr>
      </w:pPr>
      <w:r w:rsidRPr="001154A4">
        <w:rPr>
          <w:rFonts w:ascii="Arial" w:eastAsia="Calibri" w:hAnsi="Arial" w:cs="Arial"/>
        </w:rPr>
        <w:t>Povjerenstvo radi na sjednicama</w:t>
      </w:r>
      <w:r w:rsidR="005B3530" w:rsidRPr="001154A4">
        <w:rPr>
          <w:rFonts w:ascii="Arial" w:eastAsia="Calibri" w:hAnsi="Arial" w:cs="Arial"/>
        </w:rPr>
        <w:t xml:space="preserve"> koje se održavaju </w:t>
      </w:r>
      <w:r w:rsidR="00407192" w:rsidRPr="001154A4">
        <w:rPr>
          <w:rFonts w:ascii="Arial" w:eastAsia="Calibri" w:hAnsi="Arial" w:cs="Arial"/>
        </w:rPr>
        <w:t>prema potrebi</w:t>
      </w:r>
      <w:r w:rsidR="00322CC3" w:rsidRPr="001154A4">
        <w:rPr>
          <w:rFonts w:ascii="Arial" w:eastAsia="Calibri" w:hAnsi="Arial" w:cs="Arial"/>
        </w:rPr>
        <w:t>, a za održavanje sjednice potrebna je nazočnost svih</w:t>
      </w:r>
      <w:r w:rsidR="005B3530" w:rsidRPr="001154A4">
        <w:rPr>
          <w:rFonts w:ascii="Arial" w:eastAsia="Calibri" w:hAnsi="Arial" w:cs="Arial"/>
        </w:rPr>
        <w:t xml:space="preserve"> članov</w:t>
      </w:r>
      <w:r w:rsidR="00322CC3" w:rsidRPr="001154A4">
        <w:rPr>
          <w:rFonts w:ascii="Arial" w:eastAsia="Calibri" w:hAnsi="Arial" w:cs="Arial"/>
        </w:rPr>
        <w:t>a</w:t>
      </w:r>
      <w:r w:rsidRPr="001154A4">
        <w:rPr>
          <w:rFonts w:ascii="Arial" w:eastAsia="Calibri" w:hAnsi="Arial" w:cs="Arial"/>
        </w:rPr>
        <w:t xml:space="preserve">. </w:t>
      </w:r>
    </w:p>
    <w:p w:rsidR="00217FD8" w:rsidRPr="001154A4" w:rsidRDefault="00B13EB7" w:rsidP="00A322F2">
      <w:pPr>
        <w:spacing w:after="0" w:line="240" w:lineRule="auto"/>
        <w:jc w:val="both"/>
        <w:rPr>
          <w:rFonts w:ascii="Arial" w:eastAsia="Calibri" w:hAnsi="Arial" w:cs="Arial"/>
        </w:rPr>
      </w:pPr>
      <w:r w:rsidRPr="001154A4">
        <w:rPr>
          <w:rFonts w:ascii="Arial" w:eastAsia="Calibri" w:hAnsi="Arial" w:cs="Arial"/>
        </w:rPr>
        <w:t>P</w:t>
      </w:r>
      <w:r w:rsidR="00017177" w:rsidRPr="001154A4">
        <w:rPr>
          <w:rFonts w:ascii="Arial" w:eastAsia="Calibri" w:hAnsi="Arial" w:cs="Arial"/>
        </w:rPr>
        <w:t xml:space="preserve">redsjednik </w:t>
      </w:r>
      <w:r w:rsidRPr="001154A4">
        <w:rPr>
          <w:rFonts w:ascii="Arial" w:eastAsia="Calibri" w:hAnsi="Arial" w:cs="Arial"/>
        </w:rPr>
        <w:t>P</w:t>
      </w:r>
      <w:r w:rsidR="00017177" w:rsidRPr="001154A4">
        <w:rPr>
          <w:rFonts w:ascii="Arial" w:eastAsia="Calibri" w:hAnsi="Arial" w:cs="Arial"/>
        </w:rPr>
        <w:t>ovjerenstva</w:t>
      </w:r>
      <w:r w:rsidRPr="001154A4">
        <w:rPr>
          <w:rFonts w:ascii="Arial" w:eastAsia="Calibri" w:hAnsi="Arial" w:cs="Arial"/>
        </w:rPr>
        <w:t xml:space="preserve"> saziva sjednice i predsjedava im</w:t>
      </w:r>
      <w:r w:rsidR="00017177" w:rsidRPr="001154A4">
        <w:rPr>
          <w:rFonts w:ascii="Arial" w:eastAsia="Calibri" w:hAnsi="Arial" w:cs="Arial"/>
        </w:rPr>
        <w:t xml:space="preserve">.  </w:t>
      </w:r>
    </w:p>
    <w:p w:rsidR="005B3530" w:rsidRPr="001154A4" w:rsidRDefault="005B3530" w:rsidP="00A322F2">
      <w:pPr>
        <w:spacing w:after="0" w:line="240" w:lineRule="auto"/>
        <w:jc w:val="both"/>
        <w:rPr>
          <w:rFonts w:ascii="Arial" w:eastAsia="Calibri" w:hAnsi="Arial" w:cs="Arial"/>
        </w:rPr>
      </w:pPr>
      <w:r w:rsidRPr="001154A4">
        <w:rPr>
          <w:rFonts w:ascii="Arial" w:eastAsia="Calibri" w:hAnsi="Arial" w:cs="Arial"/>
        </w:rPr>
        <w:t>Članovi Povjerenstva odlučuju većinom glasova.</w:t>
      </w:r>
    </w:p>
    <w:p w:rsidR="00217FD8" w:rsidRPr="001154A4" w:rsidRDefault="00017177" w:rsidP="00A322F2">
      <w:pPr>
        <w:spacing w:after="0" w:line="240" w:lineRule="auto"/>
        <w:jc w:val="both"/>
        <w:rPr>
          <w:rFonts w:ascii="Arial" w:eastAsia="Calibri" w:hAnsi="Arial" w:cs="Arial"/>
        </w:rPr>
      </w:pPr>
      <w:r w:rsidRPr="001154A4">
        <w:rPr>
          <w:rFonts w:ascii="Arial" w:eastAsia="Calibri" w:hAnsi="Arial" w:cs="Arial"/>
        </w:rPr>
        <w:t xml:space="preserve">Na sjednicama Povjerenstva vodi </w:t>
      </w:r>
      <w:r w:rsidR="00B13EB7" w:rsidRPr="001154A4">
        <w:rPr>
          <w:rFonts w:ascii="Arial" w:eastAsia="Calibri" w:hAnsi="Arial" w:cs="Arial"/>
        </w:rPr>
        <w:t xml:space="preserve">se </w:t>
      </w:r>
      <w:r w:rsidRPr="001154A4">
        <w:rPr>
          <w:rFonts w:ascii="Arial" w:eastAsia="Calibri" w:hAnsi="Arial" w:cs="Arial"/>
        </w:rPr>
        <w:t>zapisnik</w:t>
      </w:r>
      <w:r w:rsidR="00B13EB7" w:rsidRPr="001154A4">
        <w:rPr>
          <w:rFonts w:ascii="Arial" w:eastAsia="Calibri" w:hAnsi="Arial" w:cs="Arial"/>
        </w:rPr>
        <w:t xml:space="preserve">, </w:t>
      </w:r>
      <w:r w:rsidR="00D67575" w:rsidRPr="001154A4">
        <w:rPr>
          <w:rFonts w:ascii="Arial" w:eastAsia="Calibri" w:hAnsi="Arial" w:cs="Arial"/>
        </w:rPr>
        <w:t xml:space="preserve">a </w:t>
      </w:r>
      <w:r w:rsidR="0035264C" w:rsidRPr="001154A4">
        <w:rPr>
          <w:rFonts w:ascii="Arial" w:eastAsia="Calibri" w:hAnsi="Arial" w:cs="Arial"/>
        </w:rPr>
        <w:t xml:space="preserve">vodi </w:t>
      </w:r>
      <w:r w:rsidR="00D67575" w:rsidRPr="001154A4">
        <w:rPr>
          <w:rFonts w:ascii="Arial" w:eastAsia="Calibri" w:hAnsi="Arial" w:cs="Arial"/>
        </w:rPr>
        <w:t xml:space="preserve">ga </w:t>
      </w:r>
      <w:r w:rsidR="00D46F54" w:rsidRPr="001154A4">
        <w:rPr>
          <w:rFonts w:ascii="Arial" w:eastAsia="Calibri" w:hAnsi="Arial" w:cs="Arial"/>
        </w:rPr>
        <w:t xml:space="preserve">član </w:t>
      </w:r>
      <w:r w:rsidR="00B13EB7" w:rsidRPr="001154A4">
        <w:rPr>
          <w:rFonts w:ascii="Arial" w:eastAsia="Calibri" w:hAnsi="Arial" w:cs="Arial"/>
        </w:rPr>
        <w:t>P</w:t>
      </w:r>
      <w:r w:rsidRPr="001154A4">
        <w:rPr>
          <w:rFonts w:ascii="Arial" w:eastAsia="Calibri" w:hAnsi="Arial" w:cs="Arial"/>
        </w:rPr>
        <w:t>ovjerenstva</w:t>
      </w:r>
      <w:r w:rsidR="0014092E" w:rsidRPr="001154A4">
        <w:rPr>
          <w:rFonts w:ascii="Arial" w:eastAsia="Calibri" w:hAnsi="Arial" w:cs="Arial"/>
        </w:rPr>
        <w:t xml:space="preserve"> kojeg odredi predsjednik</w:t>
      </w:r>
      <w:r w:rsidRPr="001154A4">
        <w:rPr>
          <w:rFonts w:ascii="Arial" w:eastAsia="Calibri" w:hAnsi="Arial" w:cs="Arial"/>
        </w:rPr>
        <w:t xml:space="preserve">. </w:t>
      </w:r>
    </w:p>
    <w:p w:rsidR="000B27CB" w:rsidRPr="001154A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1154A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154A4">
        <w:rPr>
          <w:rFonts w:ascii="Arial" w:eastAsia="Calibri" w:hAnsi="Arial" w:cs="Arial"/>
          <w:b/>
        </w:rPr>
        <w:t>Članak 1</w:t>
      </w:r>
      <w:r w:rsidR="00240ED3" w:rsidRPr="001154A4">
        <w:rPr>
          <w:rFonts w:ascii="Arial" w:eastAsia="Calibri" w:hAnsi="Arial" w:cs="Arial"/>
          <w:b/>
        </w:rPr>
        <w:t>2</w:t>
      </w:r>
      <w:r w:rsidRPr="001154A4">
        <w:rPr>
          <w:rFonts w:ascii="Arial" w:eastAsia="Calibri" w:hAnsi="Arial" w:cs="Arial"/>
          <w:b/>
        </w:rPr>
        <w:t>.</w:t>
      </w:r>
    </w:p>
    <w:p w:rsidR="00407192" w:rsidRPr="001154A4" w:rsidRDefault="00E60BAE" w:rsidP="00A322F2">
      <w:pPr>
        <w:spacing w:after="0" w:line="240" w:lineRule="auto"/>
        <w:jc w:val="both"/>
        <w:rPr>
          <w:rFonts w:ascii="Arial" w:eastAsia="Calibri" w:hAnsi="Arial" w:cs="Arial"/>
        </w:rPr>
      </w:pPr>
      <w:r w:rsidRPr="001154A4">
        <w:rPr>
          <w:rFonts w:ascii="Arial" w:eastAsia="Calibri" w:hAnsi="Arial" w:cs="Arial"/>
        </w:rPr>
        <w:t xml:space="preserve">Ravnatelj sudjeluje na sjednici Povjerenstva, na osnovu poziva predsjednika </w:t>
      </w:r>
      <w:r w:rsidR="00A953E1" w:rsidRPr="001154A4">
        <w:rPr>
          <w:rFonts w:ascii="Arial" w:eastAsia="Calibri" w:hAnsi="Arial" w:cs="Arial"/>
        </w:rPr>
        <w:t xml:space="preserve">Povjerenstva </w:t>
      </w:r>
      <w:r w:rsidRPr="001154A4">
        <w:rPr>
          <w:rFonts w:ascii="Arial" w:eastAsia="Calibri" w:hAnsi="Arial" w:cs="Arial"/>
        </w:rPr>
        <w:t>kako bi mu ono</w:t>
      </w:r>
      <w:r w:rsidR="00D119C1" w:rsidRPr="001154A4">
        <w:rPr>
          <w:rFonts w:ascii="Arial" w:eastAsia="Calibri" w:hAnsi="Arial" w:cs="Arial"/>
        </w:rPr>
        <w:t xml:space="preserve"> </w:t>
      </w:r>
      <w:r w:rsidR="0014092E" w:rsidRPr="001154A4">
        <w:rPr>
          <w:rFonts w:ascii="Arial" w:eastAsia="Calibri" w:hAnsi="Arial" w:cs="Arial"/>
        </w:rPr>
        <w:t>podnijelo</w:t>
      </w:r>
      <w:r w:rsidR="00D119C1" w:rsidRPr="001154A4">
        <w:rPr>
          <w:rFonts w:ascii="Arial" w:eastAsia="Calibri" w:hAnsi="Arial" w:cs="Arial"/>
        </w:rPr>
        <w:t xml:space="preserve"> </w:t>
      </w:r>
      <w:r w:rsidR="0014092E" w:rsidRPr="001154A4">
        <w:rPr>
          <w:rFonts w:ascii="Arial" w:eastAsia="Calibri" w:hAnsi="Arial" w:cs="Arial"/>
        </w:rPr>
        <w:t>i</w:t>
      </w:r>
      <w:r w:rsidR="00407192" w:rsidRPr="001154A4">
        <w:rPr>
          <w:rFonts w:ascii="Arial" w:eastAsia="Calibri" w:hAnsi="Arial" w:cs="Arial"/>
        </w:rPr>
        <w:t>zvješće</w:t>
      </w:r>
      <w:r w:rsidRPr="001154A4">
        <w:rPr>
          <w:rFonts w:ascii="Arial" w:eastAsia="Calibri" w:hAnsi="Arial" w:cs="Arial"/>
        </w:rPr>
        <w:t xml:space="preserve"> o radu</w:t>
      </w:r>
      <w:r w:rsidR="0014092E" w:rsidRPr="001154A4">
        <w:rPr>
          <w:rFonts w:ascii="Arial" w:eastAsia="Calibri" w:hAnsi="Arial" w:cs="Arial"/>
        </w:rPr>
        <w:t xml:space="preserve">. Povjerenstvo je dužno podnijeti izvješće o radu </w:t>
      </w:r>
      <w:r w:rsidR="00407192" w:rsidRPr="001154A4">
        <w:rPr>
          <w:rFonts w:ascii="Arial" w:eastAsia="Calibri" w:hAnsi="Arial" w:cs="Arial"/>
        </w:rPr>
        <w:t xml:space="preserve">najkasnije do 30. rujna za prethodnu školsku godinu. </w:t>
      </w:r>
    </w:p>
    <w:p w:rsidR="0014092E" w:rsidRPr="001154A4" w:rsidRDefault="0014092E" w:rsidP="0014092E">
      <w:pPr>
        <w:spacing w:after="0" w:line="240" w:lineRule="auto"/>
        <w:jc w:val="both"/>
        <w:rPr>
          <w:rFonts w:ascii="Arial" w:eastAsia="Calibri" w:hAnsi="Arial" w:cs="Arial"/>
        </w:rPr>
      </w:pPr>
      <w:r w:rsidRPr="001154A4">
        <w:rPr>
          <w:rFonts w:ascii="Arial" w:eastAsia="Calibri" w:hAnsi="Arial" w:cs="Arial"/>
        </w:rPr>
        <w:t>Predsjednik povjerenstva može pozvati i druge radnike Škole u svezi s odlučivanjem o određenoj problematici odnosno pitanju.</w:t>
      </w:r>
    </w:p>
    <w:p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017177" w:rsidP="00A322F2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:rsidR="000B27CB" w:rsidRPr="001154A4" w:rsidRDefault="00017177" w:rsidP="00A953E1">
      <w:pPr>
        <w:spacing w:after="0" w:line="240" w:lineRule="auto"/>
        <w:jc w:val="both"/>
        <w:rPr>
          <w:rFonts w:ascii="Arial" w:hAnsi="Arial" w:cs="Arial"/>
        </w:rPr>
      </w:pPr>
      <w:r w:rsidRPr="001154A4">
        <w:rPr>
          <w:rFonts w:ascii="Arial" w:eastAsia="Calibri" w:hAnsi="Arial" w:cs="Arial"/>
        </w:rPr>
        <w:t xml:space="preserve">Ravnatelj </w:t>
      </w:r>
      <w:r w:rsidR="00E030C1" w:rsidRPr="001154A4">
        <w:rPr>
          <w:rFonts w:ascii="Arial" w:eastAsia="Calibri" w:hAnsi="Arial" w:cs="Arial"/>
        </w:rPr>
        <w:t xml:space="preserve">je obvezan </w:t>
      </w:r>
      <w:r w:rsidR="00A953E1" w:rsidRPr="001154A4">
        <w:rPr>
          <w:rFonts w:ascii="Arial" w:eastAsia="Calibri" w:hAnsi="Arial" w:cs="Arial"/>
        </w:rPr>
        <w:t xml:space="preserve">donijeti Odluku o imenovanju članova </w:t>
      </w:r>
      <w:r w:rsidR="003C18CD" w:rsidRPr="001154A4">
        <w:rPr>
          <w:rFonts w:ascii="Arial" w:eastAsia="Calibri" w:hAnsi="Arial" w:cs="Arial"/>
        </w:rPr>
        <w:t>P</w:t>
      </w:r>
      <w:r w:rsidRPr="001154A4">
        <w:rPr>
          <w:rFonts w:ascii="Arial" w:eastAsia="Calibri" w:hAnsi="Arial" w:cs="Arial"/>
        </w:rPr>
        <w:t xml:space="preserve">ovjerenstva iz članka </w:t>
      </w:r>
      <w:r w:rsidR="00411D37" w:rsidRPr="001154A4">
        <w:rPr>
          <w:rFonts w:ascii="Arial" w:eastAsia="Calibri" w:hAnsi="Arial" w:cs="Arial"/>
        </w:rPr>
        <w:t>9</w:t>
      </w:r>
      <w:r w:rsidRPr="001154A4">
        <w:rPr>
          <w:rFonts w:ascii="Arial" w:eastAsia="Calibri" w:hAnsi="Arial" w:cs="Arial"/>
        </w:rPr>
        <w:t xml:space="preserve">. ovog Pravilnika najkasnije u roku od </w:t>
      </w:r>
      <w:r w:rsidR="00A953E1" w:rsidRPr="001154A4">
        <w:rPr>
          <w:rFonts w:ascii="Arial" w:eastAsia="Calibri" w:hAnsi="Arial" w:cs="Arial"/>
        </w:rPr>
        <w:t>8</w:t>
      </w:r>
      <w:r w:rsidRPr="001154A4">
        <w:rPr>
          <w:rFonts w:ascii="Arial" w:eastAsia="Calibri" w:hAnsi="Arial" w:cs="Arial"/>
        </w:rPr>
        <w:t xml:space="preserve"> dana od dana stupanja na snagu ovog Pravilnika</w:t>
      </w:r>
      <w:r w:rsidR="00A953E1" w:rsidRPr="001154A4">
        <w:rPr>
          <w:rFonts w:ascii="Arial" w:eastAsia="Calibri" w:hAnsi="Arial" w:cs="Arial"/>
        </w:rPr>
        <w:t xml:space="preserve">. Danom donošenja Odluke o imenovanju članova Povjerenstva </w:t>
      </w:r>
      <w:r w:rsidR="00A953E1" w:rsidRPr="001154A4">
        <w:rPr>
          <w:rFonts w:ascii="Arial" w:hAnsi="Arial" w:cs="Arial"/>
        </w:rPr>
        <w:t xml:space="preserve">za borbu protiv pušenja </w:t>
      </w:r>
      <w:r w:rsidR="00A953E1" w:rsidRPr="001154A4">
        <w:rPr>
          <w:rFonts w:ascii="Arial" w:eastAsia="Calibri" w:hAnsi="Arial" w:cs="Arial"/>
        </w:rPr>
        <w:t xml:space="preserve">prestaju važiti </w:t>
      </w:r>
      <w:r w:rsidR="00A953E1" w:rsidRPr="001154A4">
        <w:rPr>
          <w:rFonts w:ascii="Arial" w:eastAsia="Calibri" w:hAnsi="Arial" w:cs="Arial"/>
        </w:rPr>
        <w:lastRenderedPageBreak/>
        <w:t xml:space="preserve">dosadašnje </w:t>
      </w:r>
      <w:r w:rsidR="00A953E1" w:rsidRPr="001154A4">
        <w:rPr>
          <w:rFonts w:ascii="Arial" w:hAnsi="Arial" w:cs="Arial"/>
        </w:rPr>
        <w:t>Odluke o imenovanju članova Povjerenstva za borbu protiv pušenja s tim da ih ravnatelj može ponovno imenovati u Povjerenstvo.</w:t>
      </w:r>
    </w:p>
    <w:p w:rsidR="00A953E1" w:rsidRPr="00835D9E" w:rsidRDefault="00A953E1" w:rsidP="00A953E1">
      <w:pPr>
        <w:spacing w:after="0" w:line="240" w:lineRule="auto"/>
        <w:jc w:val="both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ED3977" w:rsidP="00D119C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7D7E57">
        <w:rPr>
          <w:rFonts w:ascii="Arial" w:eastAsia="Calibri" w:hAnsi="Arial" w:cs="Arial"/>
        </w:rPr>
        <w:t xml:space="preserve">8 dana </w:t>
      </w:r>
      <w:r w:rsidR="00FC2F19">
        <w:rPr>
          <w:rFonts w:ascii="Arial" w:eastAsia="Calibri" w:hAnsi="Arial" w:cs="Arial"/>
        </w:rPr>
        <w:t>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:rsidR="007D7E57" w:rsidRPr="007D7E57" w:rsidRDefault="00EA5814" w:rsidP="00D119C1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</w:t>
      </w:r>
      <w:r w:rsidR="00BC517C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o štetnosti </w:t>
      </w:r>
      <w:r w:rsidR="00BC517C">
        <w:rPr>
          <w:rFonts w:ascii="Arial" w:eastAsia="Calibri" w:hAnsi="Arial" w:cs="Arial"/>
        </w:rPr>
        <w:t xml:space="preserve">uporabe </w:t>
      </w:r>
      <w:r>
        <w:rPr>
          <w:rFonts w:ascii="Arial" w:eastAsia="Calibri" w:hAnsi="Arial" w:cs="Arial"/>
        </w:rPr>
        <w:t>duhanskih proizvoda</w:t>
      </w:r>
      <w:r w:rsidR="00BC517C">
        <w:rPr>
          <w:rFonts w:ascii="Arial" w:eastAsia="Calibri" w:hAnsi="Arial" w:cs="Arial"/>
        </w:rPr>
        <w:t xml:space="preserve"> pod </w:t>
      </w:r>
      <w:r w:rsidR="007D7E57" w:rsidRPr="007D7E57">
        <w:rPr>
          <w:rFonts w:ascii="Arial" w:hAnsi="Arial" w:cs="Arial"/>
        </w:rPr>
        <w:t>Klas</w:t>
      </w:r>
      <w:r w:rsidR="00BC517C">
        <w:rPr>
          <w:rFonts w:ascii="Arial" w:hAnsi="Arial" w:cs="Arial"/>
        </w:rPr>
        <w:t>om</w:t>
      </w:r>
      <w:r w:rsidR="007D7E57" w:rsidRPr="007D7E57">
        <w:rPr>
          <w:rFonts w:ascii="Arial" w:hAnsi="Arial" w:cs="Arial"/>
        </w:rPr>
        <w:t>:</w:t>
      </w:r>
      <w:r w:rsidR="00D119C1">
        <w:rPr>
          <w:rFonts w:ascii="Arial" w:hAnsi="Arial" w:cs="Arial"/>
        </w:rPr>
        <w:t>600</w:t>
      </w:r>
      <w:r w:rsidR="007D7E57" w:rsidRPr="007D7E57">
        <w:rPr>
          <w:rFonts w:ascii="Arial" w:hAnsi="Arial" w:cs="Arial"/>
        </w:rPr>
        <w:t>-0</w:t>
      </w:r>
      <w:r w:rsidR="00D119C1">
        <w:rPr>
          <w:rFonts w:ascii="Arial" w:hAnsi="Arial" w:cs="Arial"/>
        </w:rPr>
        <w:t>1</w:t>
      </w:r>
      <w:r w:rsidR="007D7E57" w:rsidRPr="007D7E57">
        <w:rPr>
          <w:rFonts w:ascii="Arial" w:hAnsi="Arial" w:cs="Arial"/>
        </w:rPr>
        <w:t>/09-</w:t>
      </w:r>
      <w:r w:rsidR="00D119C1">
        <w:rPr>
          <w:rFonts w:ascii="Arial" w:hAnsi="Arial" w:cs="Arial"/>
        </w:rPr>
        <w:t>03</w:t>
      </w:r>
      <w:r w:rsidR="007D7E57" w:rsidRPr="007D7E57">
        <w:rPr>
          <w:rFonts w:ascii="Arial" w:hAnsi="Arial" w:cs="Arial"/>
        </w:rPr>
        <w:t>,</w:t>
      </w:r>
      <w:r w:rsidR="00D119C1">
        <w:rPr>
          <w:rFonts w:ascii="Arial" w:hAnsi="Arial" w:cs="Arial"/>
        </w:rPr>
        <w:t xml:space="preserve"> </w:t>
      </w:r>
      <w:r w:rsidR="007D7E57" w:rsidRPr="007D7E57">
        <w:rPr>
          <w:rFonts w:ascii="Arial" w:hAnsi="Arial" w:cs="Arial"/>
        </w:rPr>
        <w:t>Urbr</w:t>
      </w:r>
      <w:r w:rsidR="00D119C1">
        <w:rPr>
          <w:rFonts w:ascii="Arial" w:hAnsi="Arial" w:cs="Arial"/>
        </w:rPr>
        <w:t>oj</w:t>
      </w:r>
      <w:r w:rsidR="007D7E57" w:rsidRPr="007D7E57">
        <w:rPr>
          <w:rFonts w:ascii="Arial" w:hAnsi="Arial" w:cs="Arial"/>
        </w:rPr>
        <w:t>:2123/0</w:t>
      </w:r>
      <w:r w:rsidR="00D119C1">
        <w:rPr>
          <w:rFonts w:ascii="Arial" w:hAnsi="Arial" w:cs="Arial"/>
        </w:rPr>
        <w:t>2</w:t>
      </w:r>
      <w:r w:rsidR="007D7E57" w:rsidRPr="007D7E57">
        <w:rPr>
          <w:rFonts w:ascii="Arial" w:hAnsi="Arial" w:cs="Arial"/>
        </w:rPr>
        <w:t>-2</w:t>
      </w:r>
      <w:r w:rsidR="00D119C1">
        <w:rPr>
          <w:rFonts w:ascii="Arial" w:hAnsi="Arial" w:cs="Arial"/>
        </w:rPr>
        <w:t>6-</w:t>
      </w:r>
      <w:r w:rsidR="007D7E57" w:rsidRPr="007D7E57">
        <w:rPr>
          <w:rFonts w:ascii="Arial" w:hAnsi="Arial" w:cs="Arial"/>
        </w:rPr>
        <w:t>09-</w:t>
      </w:r>
      <w:r w:rsidR="00D119C1">
        <w:rPr>
          <w:rFonts w:ascii="Arial" w:hAnsi="Arial" w:cs="Arial"/>
        </w:rPr>
        <w:t>136</w:t>
      </w:r>
      <w:r w:rsidR="007D7E57" w:rsidRPr="007D7E57">
        <w:rPr>
          <w:rFonts w:ascii="Arial" w:hAnsi="Arial" w:cs="Arial"/>
        </w:rPr>
        <w:t xml:space="preserve"> od </w:t>
      </w:r>
      <w:r w:rsidR="00D119C1">
        <w:rPr>
          <w:rFonts w:ascii="Arial" w:hAnsi="Arial" w:cs="Arial"/>
        </w:rPr>
        <w:t>7.5</w:t>
      </w:r>
      <w:r w:rsidR="007D7E57" w:rsidRPr="007D7E57">
        <w:rPr>
          <w:rFonts w:ascii="Arial" w:hAnsi="Arial" w:cs="Arial"/>
        </w:rPr>
        <w:t>.2009.</w:t>
      </w:r>
    </w:p>
    <w:p w:rsidR="00BC517C" w:rsidRDefault="00FD6868" w:rsidP="00BC517C">
      <w:pPr>
        <w:spacing w:before="240"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KLASA: 003-05/21-01/</w:t>
      </w:r>
      <w:r w:rsidR="0008359A">
        <w:rPr>
          <w:rFonts w:ascii="Arial" w:hAnsi="Arial" w:cs="Arial"/>
        </w:rPr>
        <w:t>03</w:t>
      </w:r>
    </w:p>
    <w:p w:rsidR="00BC517C" w:rsidRDefault="00BC517C" w:rsidP="00BC517C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2123-2</w:t>
      </w:r>
      <w:r w:rsidR="00D119C1">
        <w:rPr>
          <w:rFonts w:ascii="Arial" w:hAnsi="Arial" w:cs="Arial"/>
        </w:rPr>
        <w:t>6</w:t>
      </w:r>
      <w:r>
        <w:rPr>
          <w:rFonts w:ascii="Arial" w:hAnsi="Arial" w:cs="Arial"/>
        </w:rPr>
        <w:t>-02-21-1</w:t>
      </w:r>
    </w:p>
    <w:p w:rsidR="000B27CB" w:rsidRPr="00835D9E" w:rsidRDefault="00D119C1" w:rsidP="00BC517C">
      <w:pPr>
        <w:spacing w:before="240"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Berek</w:t>
      </w:r>
      <w:r w:rsidR="00BC517C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2</w:t>
      </w:r>
      <w:r w:rsidR="0008359A">
        <w:rPr>
          <w:rFonts w:ascii="Arial" w:eastAsia="Calibri" w:hAnsi="Arial" w:cs="Arial"/>
        </w:rPr>
        <w:t>8</w:t>
      </w:r>
      <w:r w:rsidR="00F32E2A">
        <w:rPr>
          <w:rFonts w:ascii="Arial" w:eastAsia="Calibri" w:hAnsi="Arial" w:cs="Arial"/>
        </w:rPr>
        <w:t xml:space="preserve">. </w:t>
      </w:r>
      <w:r w:rsidR="00BC517C">
        <w:rPr>
          <w:rFonts w:ascii="Arial" w:eastAsia="Calibri" w:hAnsi="Arial" w:cs="Arial"/>
        </w:rPr>
        <w:t>svibnja 2021.</w:t>
      </w:r>
    </w:p>
    <w:p w:rsidR="00017177" w:rsidRPr="00835D9E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7D7E57">
        <w:rPr>
          <w:rFonts w:ascii="Arial" w:eastAsia="Calibri" w:hAnsi="Arial" w:cs="Arial"/>
        </w:rPr>
        <w:t>redsjednica</w:t>
      </w:r>
      <w:r w:rsidR="00BC517C">
        <w:rPr>
          <w:rFonts w:ascii="Arial" w:eastAsia="Calibri" w:hAnsi="Arial" w:cs="Arial"/>
        </w:rPr>
        <w:t xml:space="preserve"> Školskog odbora</w:t>
      </w:r>
    </w:p>
    <w:p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_________________________ </w:t>
      </w:r>
    </w:p>
    <w:p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</w:p>
    <w:p w:rsidR="000B27CB" w:rsidRPr="00835D9E" w:rsidRDefault="0026315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Jasminka Relić</w:t>
      </w:r>
      <w:r w:rsidR="002F1EFB">
        <w:rPr>
          <w:rFonts w:ascii="Arial" w:eastAsia="Calibri" w:hAnsi="Arial" w:cs="Arial"/>
        </w:rPr>
        <w:t>, v.r.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7D7E5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Ovaj </w:t>
      </w:r>
      <w:r w:rsidR="00017177" w:rsidRPr="00835D9E">
        <w:rPr>
          <w:rFonts w:ascii="Arial" w:eastAsia="Calibri" w:hAnsi="Arial" w:cs="Arial"/>
        </w:rPr>
        <w:t xml:space="preserve">Pravilnik objavljen </w:t>
      </w:r>
      <w:r w:rsidRPr="00835D9E">
        <w:rPr>
          <w:rFonts w:ascii="Arial" w:eastAsia="Calibri" w:hAnsi="Arial" w:cs="Arial"/>
        </w:rPr>
        <w:t xml:space="preserve">je </w:t>
      </w:r>
      <w:r w:rsidR="00017177" w:rsidRPr="00835D9E">
        <w:rPr>
          <w:rFonts w:ascii="Arial" w:eastAsia="Calibri" w:hAnsi="Arial" w:cs="Arial"/>
        </w:rPr>
        <w:t xml:space="preserve">na oglasnoj ploči dana </w:t>
      </w:r>
      <w:r w:rsidR="00D119C1">
        <w:rPr>
          <w:rFonts w:ascii="Arial" w:eastAsia="Calibri" w:hAnsi="Arial" w:cs="Arial"/>
        </w:rPr>
        <w:t>2</w:t>
      </w:r>
      <w:r w:rsidR="0008359A">
        <w:rPr>
          <w:rFonts w:ascii="Arial" w:eastAsia="Calibri" w:hAnsi="Arial" w:cs="Arial"/>
        </w:rPr>
        <w:t>8</w:t>
      </w:r>
      <w:r w:rsidR="00F32E2A">
        <w:rPr>
          <w:rFonts w:ascii="Arial" w:eastAsia="Calibri" w:hAnsi="Arial" w:cs="Arial"/>
        </w:rPr>
        <w:t>.5.2021.</w:t>
      </w:r>
      <w:r>
        <w:rPr>
          <w:rFonts w:ascii="Arial" w:eastAsia="Calibri" w:hAnsi="Arial" w:cs="Arial"/>
        </w:rPr>
        <w:t>godine.</w:t>
      </w:r>
    </w:p>
    <w:p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217FD8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R</w:t>
      </w:r>
      <w:r w:rsidR="00BC517C">
        <w:rPr>
          <w:rFonts w:ascii="Arial" w:eastAsia="Calibri" w:hAnsi="Arial" w:cs="Arial"/>
        </w:rPr>
        <w:t>avnatelj</w:t>
      </w:r>
      <w:r w:rsidR="00D119C1">
        <w:rPr>
          <w:rFonts w:ascii="Arial" w:eastAsia="Calibri" w:hAnsi="Arial" w:cs="Arial"/>
        </w:rPr>
        <w:t>ica</w:t>
      </w:r>
    </w:p>
    <w:p w:rsidR="00017177" w:rsidRPr="00835D9E" w:rsidRDefault="00017177" w:rsidP="00ED3977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____________________</w:t>
      </w:r>
    </w:p>
    <w:p w:rsidR="00017177" w:rsidRPr="00835D9E" w:rsidRDefault="00217FD8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</w:p>
    <w:p w:rsidR="0070735B" w:rsidRDefault="00D119C1" w:rsidP="00F32E2A">
      <w:pPr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Dušica Vu</w:t>
      </w:r>
      <w:r w:rsidR="001154A4">
        <w:rPr>
          <w:rFonts w:ascii="Arial" w:hAnsi="Arial" w:cs="Arial"/>
        </w:rPr>
        <w:t>n</w:t>
      </w:r>
      <w:r>
        <w:rPr>
          <w:rFonts w:ascii="Arial" w:hAnsi="Arial" w:cs="Arial"/>
        </w:rPr>
        <w:t>ić</w:t>
      </w:r>
      <w:r w:rsidR="002F1EFB">
        <w:rPr>
          <w:rFonts w:ascii="Arial" w:hAnsi="Arial" w:cs="Arial"/>
        </w:rPr>
        <w:t>, v.r.</w:t>
      </w:r>
    </w:p>
    <w:p w:rsidR="002A694E" w:rsidRDefault="002A694E" w:rsidP="00217FD8">
      <w:pPr>
        <w:spacing w:after="0" w:line="240" w:lineRule="auto"/>
        <w:rPr>
          <w:rFonts w:ascii="Arial" w:hAnsi="Arial" w:cs="Arial"/>
        </w:rPr>
      </w:pPr>
    </w:p>
    <w:sectPr w:rsidR="002A694E" w:rsidSect="00DA1C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8DD" w:rsidRDefault="007828DD" w:rsidP="00320404">
      <w:pPr>
        <w:spacing w:after="0" w:line="240" w:lineRule="auto"/>
      </w:pPr>
      <w:r>
        <w:separator/>
      </w:r>
    </w:p>
  </w:endnote>
  <w:endnote w:type="continuationSeparator" w:id="1">
    <w:p w:rsidR="007828DD" w:rsidRDefault="007828DD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322352"/>
      <w:docPartObj>
        <w:docPartGallery w:val="Page Numbers (Bottom of Page)"/>
        <w:docPartUnique/>
      </w:docPartObj>
    </w:sdtPr>
    <w:sdtContent>
      <w:p w:rsidR="00320404" w:rsidRDefault="005A3FF6">
        <w:pPr>
          <w:pStyle w:val="Podnoje"/>
          <w:jc w:val="right"/>
        </w:pPr>
        <w:r>
          <w:fldChar w:fldCharType="begin"/>
        </w:r>
        <w:r w:rsidR="00320404">
          <w:instrText>PAGE   \* MERGEFORMAT</w:instrText>
        </w:r>
        <w:r>
          <w:fldChar w:fldCharType="separate"/>
        </w:r>
        <w:r w:rsidR="002F1EFB">
          <w:rPr>
            <w:noProof/>
          </w:rPr>
          <w:t>4</w:t>
        </w:r>
        <w:r>
          <w:fldChar w:fldCharType="end"/>
        </w:r>
      </w:p>
    </w:sdtContent>
  </w:sdt>
  <w:p w:rsidR="00320404" w:rsidRDefault="0032040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8DD" w:rsidRDefault="007828DD" w:rsidP="00320404">
      <w:pPr>
        <w:spacing w:after="0" w:line="240" w:lineRule="auto"/>
      </w:pPr>
      <w:r>
        <w:separator/>
      </w:r>
    </w:p>
  </w:footnote>
  <w:footnote w:type="continuationSeparator" w:id="1">
    <w:p w:rsidR="007828DD" w:rsidRDefault="007828DD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177"/>
    <w:rsid w:val="00005E29"/>
    <w:rsid w:val="00017177"/>
    <w:rsid w:val="00017F1E"/>
    <w:rsid w:val="000226ED"/>
    <w:rsid w:val="0002419C"/>
    <w:rsid w:val="00032371"/>
    <w:rsid w:val="00032EC2"/>
    <w:rsid w:val="00036D32"/>
    <w:rsid w:val="00050E74"/>
    <w:rsid w:val="000576FB"/>
    <w:rsid w:val="00061D3C"/>
    <w:rsid w:val="0006614E"/>
    <w:rsid w:val="0008359A"/>
    <w:rsid w:val="000949A5"/>
    <w:rsid w:val="000A4C01"/>
    <w:rsid w:val="000B27CB"/>
    <w:rsid w:val="000C5433"/>
    <w:rsid w:val="000D4A16"/>
    <w:rsid w:val="000E5C47"/>
    <w:rsid w:val="000F36DD"/>
    <w:rsid w:val="000F3EF4"/>
    <w:rsid w:val="0010192C"/>
    <w:rsid w:val="00105CB1"/>
    <w:rsid w:val="001154A4"/>
    <w:rsid w:val="00121A7F"/>
    <w:rsid w:val="001321AE"/>
    <w:rsid w:val="00133382"/>
    <w:rsid w:val="0014092E"/>
    <w:rsid w:val="001425EC"/>
    <w:rsid w:val="00152A1A"/>
    <w:rsid w:val="00152BA3"/>
    <w:rsid w:val="001747B4"/>
    <w:rsid w:val="00174A63"/>
    <w:rsid w:val="00177592"/>
    <w:rsid w:val="001D1928"/>
    <w:rsid w:val="001F2125"/>
    <w:rsid w:val="00200AD0"/>
    <w:rsid w:val="00210A06"/>
    <w:rsid w:val="002140F9"/>
    <w:rsid w:val="00217FD8"/>
    <w:rsid w:val="00240ED3"/>
    <w:rsid w:val="0025039B"/>
    <w:rsid w:val="002628B9"/>
    <w:rsid w:val="00263154"/>
    <w:rsid w:val="002900C9"/>
    <w:rsid w:val="002956F1"/>
    <w:rsid w:val="002A694E"/>
    <w:rsid w:val="002C0E27"/>
    <w:rsid w:val="002E5649"/>
    <w:rsid w:val="002F1EFB"/>
    <w:rsid w:val="003063CC"/>
    <w:rsid w:val="00313BCE"/>
    <w:rsid w:val="00320404"/>
    <w:rsid w:val="00320B3B"/>
    <w:rsid w:val="00322CC3"/>
    <w:rsid w:val="003251FD"/>
    <w:rsid w:val="003268A6"/>
    <w:rsid w:val="00334A7F"/>
    <w:rsid w:val="00341B11"/>
    <w:rsid w:val="0035264C"/>
    <w:rsid w:val="0035671C"/>
    <w:rsid w:val="003602AA"/>
    <w:rsid w:val="00363EFC"/>
    <w:rsid w:val="00363F8C"/>
    <w:rsid w:val="00383C8B"/>
    <w:rsid w:val="00387202"/>
    <w:rsid w:val="003A37BA"/>
    <w:rsid w:val="003B47EC"/>
    <w:rsid w:val="003C18CD"/>
    <w:rsid w:val="003C4FF4"/>
    <w:rsid w:val="003D17C1"/>
    <w:rsid w:val="003E20E7"/>
    <w:rsid w:val="003F5C72"/>
    <w:rsid w:val="00407192"/>
    <w:rsid w:val="00411D37"/>
    <w:rsid w:val="00425F23"/>
    <w:rsid w:val="00426A7D"/>
    <w:rsid w:val="00435BE3"/>
    <w:rsid w:val="00436B66"/>
    <w:rsid w:val="0045132E"/>
    <w:rsid w:val="004879D1"/>
    <w:rsid w:val="00493FAF"/>
    <w:rsid w:val="004A6CF3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A3FF6"/>
    <w:rsid w:val="005B3530"/>
    <w:rsid w:val="005B4EB9"/>
    <w:rsid w:val="00614C7D"/>
    <w:rsid w:val="0061709E"/>
    <w:rsid w:val="006623D1"/>
    <w:rsid w:val="00662A03"/>
    <w:rsid w:val="00665524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2628"/>
    <w:rsid w:val="00754ED6"/>
    <w:rsid w:val="0077761A"/>
    <w:rsid w:val="007828DD"/>
    <w:rsid w:val="00797928"/>
    <w:rsid w:val="007A242B"/>
    <w:rsid w:val="007B255D"/>
    <w:rsid w:val="007B4E30"/>
    <w:rsid w:val="007B77BD"/>
    <w:rsid w:val="007C77F6"/>
    <w:rsid w:val="007D0712"/>
    <w:rsid w:val="007D7E57"/>
    <w:rsid w:val="007F0733"/>
    <w:rsid w:val="00803806"/>
    <w:rsid w:val="0083291A"/>
    <w:rsid w:val="00835D9E"/>
    <w:rsid w:val="008B0A55"/>
    <w:rsid w:val="008C42DB"/>
    <w:rsid w:val="008E1748"/>
    <w:rsid w:val="0091145B"/>
    <w:rsid w:val="009127F1"/>
    <w:rsid w:val="009177DC"/>
    <w:rsid w:val="00923804"/>
    <w:rsid w:val="009300A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B3B8E"/>
    <w:rsid w:val="009C2A46"/>
    <w:rsid w:val="009C7015"/>
    <w:rsid w:val="009C7163"/>
    <w:rsid w:val="009D24C2"/>
    <w:rsid w:val="009D3434"/>
    <w:rsid w:val="009D4970"/>
    <w:rsid w:val="009E1884"/>
    <w:rsid w:val="009F5F11"/>
    <w:rsid w:val="00A1765F"/>
    <w:rsid w:val="00A3152A"/>
    <w:rsid w:val="00A322F2"/>
    <w:rsid w:val="00A43C95"/>
    <w:rsid w:val="00A46F44"/>
    <w:rsid w:val="00A601F1"/>
    <w:rsid w:val="00A71FF4"/>
    <w:rsid w:val="00A953E1"/>
    <w:rsid w:val="00A95425"/>
    <w:rsid w:val="00A96C09"/>
    <w:rsid w:val="00AB1FB9"/>
    <w:rsid w:val="00AC6446"/>
    <w:rsid w:val="00AD667B"/>
    <w:rsid w:val="00AD7C19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C2684"/>
    <w:rsid w:val="00BC517C"/>
    <w:rsid w:val="00BE27D1"/>
    <w:rsid w:val="00BE73E0"/>
    <w:rsid w:val="00C06202"/>
    <w:rsid w:val="00C11CB6"/>
    <w:rsid w:val="00C24535"/>
    <w:rsid w:val="00C34149"/>
    <w:rsid w:val="00C829CE"/>
    <w:rsid w:val="00CB18D7"/>
    <w:rsid w:val="00CB1D27"/>
    <w:rsid w:val="00CB24D6"/>
    <w:rsid w:val="00CE3C59"/>
    <w:rsid w:val="00CE673B"/>
    <w:rsid w:val="00CF2BFE"/>
    <w:rsid w:val="00CF5893"/>
    <w:rsid w:val="00D026DF"/>
    <w:rsid w:val="00D119C1"/>
    <w:rsid w:val="00D13BEA"/>
    <w:rsid w:val="00D35A13"/>
    <w:rsid w:val="00D37D9B"/>
    <w:rsid w:val="00D46F54"/>
    <w:rsid w:val="00D6381D"/>
    <w:rsid w:val="00D67575"/>
    <w:rsid w:val="00D8321D"/>
    <w:rsid w:val="00D83F40"/>
    <w:rsid w:val="00DA1CF2"/>
    <w:rsid w:val="00DD3DCA"/>
    <w:rsid w:val="00DD4BF2"/>
    <w:rsid w:val="00DD561D"/>
    <w:rsid w:val="00DF2BE1"/>
    <w:rsid w:val="00E01841"/>
    <w:rsid w:val="00E030C1"/>
    <w:rsid w:val="00E52E0B"/>
    <w:rsid w:val="00E5451E"/>
    <w:rsid w:val="00E60BAE"/>
    <w:rsid w:val="00E87301"/>
    <w:rsid w:val="00EA0765"/>
    <w:rsid w:val="00EA1788"/>
    <w:rsid w:val="00EA5814"/>
    <w:rsid w:val="00EB2828"/>
    <w:rsid w:val="00ED07A4"/>
    <w:rsid w:val="00ED3977"/>
    <w:rsid w:val="00EE67F8"/>
    <w:rsid w:val="00EF5914"/>
    <w:rsid w:val="00F01C88"/>
    <w:rsid w:val="00F1036D"/>
    <w:rsid w:val="00F20A30"/>
    <w:rsid w:val="00F22562"/>
    <w:rsid w:val="00F234E9"/>
    <w:rsid w:val="00F25288"/>
    <w:rsid w:val="00F32E2A"/>
    <w:rsid w:val="00F454BB"/>
    <w:rsid w:val="00F87C20"/>
    <w:rsid w:val="00F90927"/>
    <w:rsid w:val="00F92CB3"/>
    <w:rsid w:val="00FA17CD"/>
    <w:rsid w:val="00FC2F19"/>
    <w:rsid w:val="00FC6867"/>
    <w:rsid w:val="00FD6868"/>
    <w:rsid w:val="00FE2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F2"/>
  </w:style>
  <w:style w:type="paragraph" w:styleId="Naslov1">
    <w:name w:val="heading 1"/>
    <w:basedOn w:val="Normal"/>
    <w:next w:val="Normal"/>
    <w:link w:val="Naslov1Char"/>
    <w:uiPriority w:val="9"/>
    <w:qFormat/>
    <w:rsid w:val="007B2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7B25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075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216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73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85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90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1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6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312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8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2058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94421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4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1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46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5007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24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1152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2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898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563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5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84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12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1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64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8" w:space="2" w:color="E1E1E1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Tajnica</cp:lastModifiedBy>
  <cp:revision>3</cp:revision>
  <cp:lastPrinted>2021-05-28T12:36:00Z</cp:lastPrinted>
  <dcterms:created xsi:type="dcterms:W3CDTF">2021-05-28T12:39:00Z</dcterms:created>
  <dcterms:modified xsi:type="dcterms:W3CDTF">2021-05-28T12:40:00Z</dcterms:modified>
</cp:coreProperties>
</file>